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4A0" w:firstRow="1" w:lastRow="0" w:firstColumn="1" w:lastColumn="0" w:noHBand="0" w:noVBand="1"/>
      </w:tblPr>
      <w:tblGrid>
        <w:gridCol w:w="5700"/>
      </w:tblGrid>
      <w:tr w:rsidR="00C2067A" w:rsidRPr="00C2067A" w14:paraId="4E9410F2" w14:textId="77777777" w:rsidTr="00C2067A">
        <w:trPr>
          <w:cantSplit/>
          <w:trHeight w:val="464"/>
        </w:trPr>
        <w:tc>
          <w:tcPr>
            <w:tcW w:w="5700" w:type="dxa"/>
            <w:vMerge w:val="restart"/>
          </w:tcPr>
          <w:p w14:paraId="3B42BFA9" w14:textId="1D2A44C1" w:rsidR="00C2067A" w:rsidRPr="00C2067A" w:rsidRDefault="00C2067A" w:rsidP="00C2067A">
            <w:pPr>
              <w:jc w:val="both"/>
              <w:rPr>
                <w:lang w:val="sr-Cyrl-CS"/>
              </w:rPr>
            </w:pPr>
            <w:r w:rsidRPr="00C2067A">
              <w:rPr>
                <w:noProof/>
              </w:rPr>
              <w:t xml:space="preserve">                   </w:t>
            </w:r>
            <w:r w:rsidR="006D28F3">
              <w:rPr>
                <w:noProof/>
                <w:lang w:val="sr-Cyrl-RS"/>
              </w:rPr>
              <w:t xml:space="preserve">   </w:t>
            </w:r>
            <w:r w:rsidRPr="00C2067A">
              <w:rPr>
                <w:noProof/>
              </w:rPr>
              <w:t xml:space="preserve"> </w:t>
            </w:r>
            <w:r w:rsidRPr="00C2067A">
              <w:rPr>
                <w:noProof/>
              </w:rPr>
              <w:drawing>
                <wp:inline distT="0" distB="0" distL="0" distR="0" wp14:anchorId="1E7662BB" wp14:editId="3EB65C1A">
                  <wp:extent cx="370840" cy="609600"/>
                  <wp:effectExtent l="19050" t="0" r="0" b="0"/>
                  <wp:docPr id="1" name="Picture 1" descr="Grb-Srbija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8"/>
                          <pic:cNvPicPr>
                            <a:picLocks noChangeAspect="1" noChangeArrowheads="1"/>
                          </pic:cNvPicPr>
                        </pic:nvPicPr>
                        <pic:blipFill>
                          <a:blip r:embed="rId7"/>
                          <a:srcRect/>
                          <a:stretch>
                            <a:fillRect/>
                          </a:stretch>
                        </pic:blipFill>
                        <pic:spPr bwMode="auto">
                          <a:xfrm>
                            <a:off x="0" y="0"/>
                            <a:ext cx="370840" cy="609600"/>
                          </a:xfrm>
                          <a:prstGeom prst="rect">
                            <a:avLst/>
                          </a:prstGeom>
                          <a:noFill/>
                          <a:ln w="9525">
                            <a:noFill/>
                            <a:miter lim="800000"/>
                            <a:headEnd/>
                            <a:tailEnd/>
                          </a:ln>
                        </pic:spPr>
                      </pic:pic>
                    </a:graphicData>
                  </a:graphic>
                </wp:inline>
              </w:drawing>
            </w:r>
          </w:p>
          <w:p w14:paraId="0ABF7A22" w14:textId="50D200C6" w:rsidR="00C2067A" w:rsidRPr="00C2067A" w:rsidRDefault="00C2067A" w:rsidP="00C2067A">
            <w:pPr>
              <w:jc w:val="both"/>
              <w:outlineLvl w:val="0"/>
              <w:rPr>
                <w:b/>
                <w:u w:val="single"/>
              </w:rPr>
            </w:pPr>
            <w:r w:rsidRPr="00C2067A">
              <w:rPr>
                <w:lang w:val="sr-Cyrl-CS"/>
              </w:rPr>
              <w:t xml:space="preserve">    </w:t>
            </w:r>
            <w:r w:rsidR="006D28F3">
              <w:rPr>
                <w:lang w:val="sr-Cyrl-CS"/>
              </w:rPr>
              <w:t xml:space="preserve">   </w:t>
            </w:r>
            <w:r w:rsidRPr="00C2067A">
              <w:rPr>
                <w:lang w:val="sr-Cyrl-CS"/>
              </w:rPr>
              <w:t xml:space="preserve"> </w:t>
            </w:r>
            <w:r w:rsidRPr="00C2067A">
              <w:rPr>
                <w:b/>
                <w:lang w:val="sr-Cyrl-CS"/>
              </w:rPr>
              <w:t>РЕПУБЛИКА СРБИЈА</w:t>
            </w:r>
          </w:p>
          <w:p w14:paraId="6EBD259E" w14:textId="2F9D9F26" w:rsidR="00C2067A" w:rsidRPr="00C2067A" w:rsidRDefault="00C2067A" w:rsidP="00C2067A">
            <w:pPr>
              <w:jc w:val="both"/>
              <w:outlineLvl w:val="0"/>
              <w:rPr>
                <w:b/>
              </w:rPr>
            </w:pPr>
            <w:r w:rsidRPr="00C2067A">
              <w:t xml:space="preserve">   </w:t>
            </w:r>
            <w:r w:rsidR="006D28F3">
              <w:rPr>
                <w:lang w:val="sr-Cyrl-RS"/>
              </w:rPr>
              <w:t xml:space="preserve">     </w:t>
            </w:r>
            <w:r w:rsidRPr="00C2067A">
              <w:t xml:space="preserve"> </w:t>
            </w:r>
            <w:r w:rsidRPr="00C2067A">
              <w:rPr>
                <w:b/>
                <w:lang w:val="sr-Cyrl-CS"/>
              </w:rPr>
              <w:t>Рашки управни округ</w:t>
            </w:r>
          </w:p>
          <w:p w14:paraId="5568C7CD" w14:textId="6B322CA4" w:rsidR="006D28F3" w:rsidRDefault="00C2067A" w:rsidP="006D28F3">
            <w:pPr>
              <w:jc w:val="both"/>
              <w:outlineLvl w:val="0"/>
              <w:rPr>
                <w:b/>
                <w:lang w:val="sr-Cyrl-RS"/>
              </w:rPr>
            </w:pPr>
            <w:r w:rsidRPr="00C2067A">
              <w:rPr>
                <w:b/>
              </w:rPr>
              <w:t xml:space="preserve">         </w:t>
            </w:r>
            <w:r w:rsidR="006D28F3">
              <w:rPr>
                <w:b/>
                <w:lang w:val="sr-Cyrl-RS"/>
              </w:rPr>
              <w:t xml:space="preserve">   </w:t>
            </w:r>
            <w:r w:rsidRPr="00C2067A">
              <w:rPr>
                <w:b/>
              </w:rPr>
              <w:t>САВЕТ ОКРУГА</w:t>
            </w:r>
          </w:p>
          <w:p w14:paraId="2B2C56A8" w14:textId="085F91CB" w:rsidR="006D28F3" w:rsidRPr="006D28F3" w:rsidRDefault="006D28F3" w:rsidP="006D28F3">
            <w:pPr>
              <w:jc w:val="both"/>
              <w:outlineLvl w:val="0"/>
              <w:rPr>
                <w:b/>
              </w:rPr>
            </w:pPr>
            <w:r w:rsidRPr="00A30602">
              <w:rPr>
                <w:lang w:val="sr-Cyrl-CS"/>
              </w:rPr>
              <w:t xml:space="preserve"> </w:t>
            </w:r>
            <w:r w:rsidRPr="00A37CEF">
              <w:rPr>
                <w:b/>
                <w:lang w:val="sr-Cyrl-CS"/>
              </w:rPr>
              <w:t>Број:</w:t>
            </w:r>
            <w:r w:rsidRPr="004C231B">
              <w:rPr>
                <w:rFonts w:ascii="var(--fontName)" w:hAnsi="var(--fontName)"/>
                <w:color w:val="212121"/>
                <w:sz w:val="18"/>
                <w:szCs w:val="18"/>
              </w:rPr>
              <w:t>001670798 2024 41119 000 000 060 103</w:t>
            </w:r>
          </w:p>
          <w:p w14:paraId="1BEEC593" w14:textId="5F02DA09" w:rsidR="00C2067A" w:rsidRPr="00C2067A" w:rsidRDefault="00C2067A" w:rsidP="00C2067A">
            <w:pPr>
              <w:jc w:val="both"/>
              <w:outlineLvl w:val="0"/>
              <w:rPr>
                <w:b/>
              </w:rPr>
            </w:pPr>
            <w:r w:rsidRPr="00C2067A">
              <w:rPr>
                <w:b/>
              </w:rPr>
              <w:t xml:space="preserve">    </w:t>
            </w:r>
            <w:r w:rsidR="006D28F3">
              <w:rPr>
                <w:b/>
                <w:lang w:val="sr-Cyrl-RS"/>
              </w:rPr>
              <w:t xml:space="preserve">    </w:t>
            </w:r>
            <w:r w:rsidRPr="00C2067A">
              <w:rPr>
                <w:b/>
                <w:lang w:val="sr-Cyrl-CS"/>
              </w:rPr>
              <w:t>Датум</w:t>
            </w:r>
            <w:r w:rsidRPr="00C2067A">
              <w:rPr>
                <w:b/>
              </w:rPr>
              <w:t>:</w:t>
            </w:r>
            <w:r w:rsidR="00FC26BD">
              <w:rPr>
                <w:b/>
                <w:lang w:val="sr-Latn-RS"/>
              </w:rPr>
              <w:t>2</w:t>
            </w:r>
            <w:r w:rsidR="006D28F3">
              <w:rPr>
                <w:b/>
                <w:lang w:val="sr-Cyrl-RS"/>
              </w:rPr>
              <w:t>1</w:t>
            </w:r>
            <w:r w:rsidRPr="00C2067A">
              <w:rPr>
                <w:b/>
              </w:rPr>
              <w:t>.</w:t>
            </w:r>
            <w:r w:rsidR="006D28F3">
              <w:rPr>
                <w:b/>
                <w:lang w:val="sr-Cyrl-RS"/>
              </w:rPr>
              <w:t>05</w:t>
            </w:r>
            <w:r w:rsidRPr="00C2067A">
              <w:rPr>
                <w:b/>
              </w:rPr>
              <w:t>.202</w:t>
            </w:r>
            <w:r w:rsidR="006D28F3">
              <w:rPr>
                <w:b/>
                <w:lang w:val="sr-Cyrl-RS"/>
              </w:rPr>
              <w:t>4</w:t>
            </w:r>
            <w:r w:rsidRPr="00C2067A">
              <w:rPr>
                <w:b/>
              </w:rPr>
              <w:t>. године</w:t>
            </w:r>
          </w:p>
          <w:p w14:paraId="321E46EF" w14:textId="5C908CD0" w:rsidR="00C2067A" w:rsidRPr="00C2067A" w:rsidRDefault="00C2067A" w:rsidP="00C2067A">
            <w:pPr>
              <w:jc w:val="both"/>
              <w:outlineLvl w:val="0"/>
              <w:rPr>
                <w:b/>
                <w:lang w:val="sr-Cyrl-CS"/>
              </w:rPr>
            </w:pPr>
            <w:r w:rsidRPr="00C2067A">
              <w:rPr>
                <w:lang w:val="sr-Cyrl-CS"/>
              </w:rPr>
              <w:t xml:space="preserve">       </w:t>
            </w:r>
            <w:r w:rsidR="006D28F3">
              <w:rPr>
                <w:lang w:val="sr-Cyrl-CS"/>
              </w:rPr>
              <w:t xml:space="preserve">     </w:t>
            </w:r>
            <w:r w:rsidRPr="00C2067A">
              <w:rPr>
                <w:lang w:val="sr-Cyrl-CS"/>
              </w:rPr>
              <w:t xml:space="preserve"> </w:t>
            </w:r>
            <w:r w:rsidRPr="00C2067A">
              <w:rPr>
                <w:b/>
                <w:lang w:val="sr-Cyrl-CS"/>
              </w:rPr>
              <w:t xml:space="preserve">К  Р  А  Љ  Е  В  О                                    </w:t>
            </w:r>
          </w:p>
        </w:tc>
      </w:tr>
      <w:tr w:rsidR="00C2067A" w:rsidRPr="00C2067A" w14:paraId="38D2D19D" w14:textId="77777777" w:rsidTr="00C2067A">
        <w:trPr>
          <w:cantSplit/>
          <w:trHeight w:val="717"/>
        </w:trPr>
        <w:tc>
          <w:tcPr>
            <w:tcW w:w="5700" w:type="dxa"/>
            <w:vMerge/>
          </w:tcPr>
          <w:p w14:paraId="215AF0C1" w14:textId="77777777" w:rsidR="00C2067A" w:rsidRPr="00C2067A" w:rsidRDefault="00C2067A"/>
        </w:tc>
      </w:tr>
      <w:tr w:rsidR="00C2067A" w:rsidRPr="00C2067A" w14:paraId="5B641645" w14:textId="77777777" w:rsidTr="00C2067A">
        <w:trPr>
          <w:cantSplit/>
          <w:trHeight w:val="1410"/>
        </w:trPr>
        <w:tc>
          <w:tcPr>
            <w:tcW w:w="5700" w:type="dxa"/>
          </w:tcPr>
          <w:p w14:paraId="0AC0420A" w14:textId="77777777" w:rsidR="00C2067A" w:rsidRPr="00C2067A" w:rsidRDefault="00C2067A" w:rsidP="000A1CFC">
            <w:pPr>
              <w:jc w:val="both"/>
              <w:outlineLvl w:val="0"/>
              <w:rPr>
                <w:b/>
                <w:lang w:val="sr-Cyrl-RS"/>
              </w:rPr>
            </w:pPr>
          </w:p>
          <w:p w14:paraId="0CB2307C" w14:textId="77777777" w:rsidR="00C2067A" w:rsidRPr="00C2067A" w:rsidRDefault="00C2067A" w:rsidP="00C2067A">
            <w:pPr>
              <w:rPr>
                <w:lang w:val="sr-Cyrl-RS"/>
              </w:rPr>
            </w:pPr>
          </w:p>
          <w:p w14:paraId="2AFAB707" w14:textId="77777777" w:rsidR="00C2067A" w:rsidRPr="00C2067A" w:rsidRDefault="00C2067A" w:rsidP="00C2067A">
            <w:pPr>
              <w:rPr>
                <w:lang w:val="sr-Cyrl-RS"/>
              </w:rPr>
            </w:pPr>
          </w:p>
          <w:p w14:paraId="6F4C40EF" w14:textId="77777777" w:rsidR="00C2067A" w:rsidRPr="00C2067A" w:rsidRDefault="00C2067A" w:rsidP="00C2067A">
            <w:pPr>
              <w:ind w:right="-3906" w:firstLine="3436"/>
              <w:rPr>
                <w:lang w:val="sr-Cyrl-RS"/>
              </w:rPr>
            </w:pPr>
            <w:r w:rsidRPr="00C2067A">
              <w:rPr>
                <w:lang w:val="sr-Cyrl-RS"/>
              </w:rPr>
              <w:t>З  А  П  И  С  Н  И  К</w:t>
            </w:r>
          </w:p>
        </w:tc>
      </w:tr>
    </w:tbl>
    <w:p w14:paraId="29B7423D" w14:textId="77777777" w:rsidR="00304058" w:rsidRPr="00C2067A" w:rsidRDefault="00304058" w:rsidP="00C2067A">
      <w:pPr>
        <w:rPr>
          <w:b/>
          <w:u w:val="single"/>
          <w:lang w:val="sr-Cyrl-CS"/>
        </w:rPr>
      </w:pPr>
    </w:p>
    <w:p w14:paraId="7674EA96" w14:textId="77777777" w:rsidR="00C2067A" w:rsidRPr="00C2067A" w:rsidRDefault="00C2067A" w:rsidP="007C62E6">
      <w:pPr>
        <w:tabs>
          <w:tab w:val="left" w:pos="3752"/>
          <w:tab w:val="left" w:pos="5638"/>
        </w:tabs>
        <w:ind w:right="-517"/>
        <w:jc w:val="both"/>
        <w:rPr>
          <w:b/>
          <w:lang w:val="sr-Latn-RS"/>
        </w:rPr>
      </w:pPr>
    </w:p>
    <w:p w14:paraId="7E5860D1" w14:textId="19688E2C" w:rsidR="00C2067A" w:rsidRPr="00C2067A" w:rsidRDefault="00C2067A" w:rsidP="007C62E6">
      <w:pPr>
        <w:tabs>
          <w:tab w:val="left" w:pos="3752"/>
          <w:tab w:val="left" w:pos="5638"/>
        </w:tabs>
        <w:ind w:right="-517" w:firstLine="1418"/>
        <w:jc w:val="both"/>
        <w:rPr>
          <w:lang w:val="sr-Cyrl-CS"/>
        </w:rPr>
      </w:pPr>
      <w:r w:rsidRPr="00C2067A">
        <w:rPr>
          <w:lang w:val="sr-Cyrl-CS"/>
        </w:rPr>
        <w:t xml:space="preserve">Сачињен на </w:t>
      </w:r>
      <w:r w:rsidR="00FC26BD">
        <w:rPr>
          <w:lang w:val="sr-Cyrl-CS"/>
        </w:rPr>
        <w:t>првој</w:t>
      </w:r>
      <w:r w:rsidRPr="00C2067A">
        <w:rPr>
          <w:lang w:val="sr-Cyrl-CS"/>
        </w:rPr>
        <w:t xml:space="preserve"> седници Савета Рашког управног округа која је одржана </w:t>
      </w:r>
      <w:r w:rsidR="006D28F3">
        <w:rPr>
          <w:lang w:val="sr-Cyrl-RS"/>
        </w:rPr>
        <w:t>21</w:t>
      </w:r>
      <w:r w:rsidRPr="00C2067A">
        <w:rPr>
          <w:lang w:val="sr-Cyrl-CS"/>
        </w:rPr>
        <w:t>.</w:t>
      </w:r>
      <w:r w:rsidR="006D28F3">
        <w:rPr>
          <w:lang w:val="sr-Cyrl-CS"/>
        </w:rPr>
        <w:t>05</w:t>
      </w:r>
      <w:r w:rsidRPr="00C2067A">
        <w:rPr>
          <w:lang w:val="sr-Cyrl-CS"/>
        </w:rPr>
        <w:t>.202</w:t>
      </w:r>
      <w:r w:rsidR="006D28F3">
        <w:rPr>
          <w:lang w:val="sr-Cyrl-CS"/>
        </w:rPr>
        <w:t>5</w:t>
      </w:r>
      <w:r w:rsidRPr="00C2067A">
        <w:rPr>
          <w:lang w:val="sr-Cyrl-CS"/>
        </w:rPr>
        <w:t xml:space="preserve">. године у Краљеву у </w:t>
      </w:r>
      <w:r w:rsidR="00FC26BD">
        <w:rPr>
          <w:lang w:val="sr-Cyrl-CS"/>
        </w:rPr>
        <w:t>Сали за састанке начелника Рашког управног округа</w:t>
      </w:r>
      <w:r w:rsidRPr="00C2067A">
        <w:rPr>
          <w:lang w:val="sr-Cyrl-CS"/>
        </w:rPr>
        <w:t>.</w:t>
      </w:r>
    </w:p>
    <w:p w14:paraId="1F873A86" w14:textId="129404C2" w:rsidR="00C2067A" w:rsidRPr="00C2067A" w:rsidRDefault="00C2067A" w:rsidP="007C62E6">
      <w:pPr>
        <w:tabs>
          <w:tab w:val="left" w:pos="3752"/>
          <w:tab w:val="left" w:pos="5638"/>
        </w:tabs>
        <w:ind w:right="-517" w:firstLine="1418"/>
        <w:jc w:val="both"/>
        <w:rPr>
          <w:lang w:val="sr-Cyrl-CS"/>
        </w:rPr>
      </w:pPr>
      <w:r w:rsidRPr="00C2067A">
        <w:rPr>
          <w:lang w:val="sr-Cyrl-CS"/>
        </w:rPr>
        <w:t>Почетак седнице у 1</w:t>
      </w:r>
      <w:r w:rsidR="00FC26BD">
        <w:rPr>
          <w:lang w:val="sr-Cyrl-RS"/>
        </w:rPr>
        <w:t>1</w:t>
      </w:r>
      <w:r w:rsidRPr="00C2067A">
        <w:rPr>
          <w:lang w:val="sr-Cyrl-CS"/>
        </w:rPr>
        <w:t>.00 сати.</w:t>
      </w:r>
    </w:p>
    <w:p w14:paraId="21DCDF41" w14:textId="45A63CB8" w:rsidR="00E14BC7" w:rsidRDefault="00C2067A" w:rsidP="007C62E6">
      <w:pPr>
        <w:tabs>
          <w:tab w:val="left" w:pos="7271"/>
        </w:tabs>
        <w:ind w:right="-517" w:firstLine="1418"/>
        <w:jc w:val="both"/>
        <w:rPr>
          <w:lang w:val="sr-Cyrl-RS"/>
        </w:rPr>
      </w:pPr>
      <w:r w:rsidRPr="00C2067A">
        <w:rPr>
          <w:lang w:val="sr-Cyrl-CS"/>
        </w:rPr>
        <w:t xml:space="preserve">Седници присуствују чланови Савета: </w:t>
      </w:r>
      <w:r w:rsidR="006D28F3">
        <w:rPr>
          <w:lang w:val="sr-Cyrl-RS"/>
        </w:rPr>
        <w:t>Стефан Аџић</w:t>
      </w:r>
      <w:r w:rsidRPr="00C2067A">
        <w:rPr>
          <w:lang w:val="sr-Latn-RS"/>
        </w:rPr>
        <w:t>-начелник РУО,</w:t>
      </w:r>
      <w:r w:rsidRPr="00C2067A">
        <w:rPr>
          <w:lang w:val="sr-Cyrl-RS"/>
        </w:rPr>
        <w:t xml:space="preserve"> </w:t>
      </w:r>
      <w:r w:rsidR="006D28F3">
        <w:rPr>
          <w:lang w:val="sr-Cyrl-RS"/>
        </w:rPr>
        <w:t>Нихат</w:t>
      </w:r>
      <w:r w:rsidR="005B6813">
        <w:rPr>
          <w:lang w:val="sr-Cyrl-RS"/>
        </w:rPr>
        <w:t xml:space="preserve"> </w:t>
      </w:r>
      <w:r w:rsidR="006D28F3">
        <w:rPr>
          <w:lang w:val="sr-Cyrl-RS"/>
        </w:rPr>
        <w:t xml:space="preserve">Бишевац </w:t>
      </w:r>
      <w:r w:rsidRPr="00C2067A">
        <w:rPr>
          <w:lang w:val="sr-Cyrl-RS"/>
        </w:rPr>
        <w:t xml:space="preserve">- градоначелник Града </w:t>
      </w:r>
      <w:r w:rsidR="006D28F3">
        <w:rPr>
          <w:lang w:val="sr-Cyrl-RS"/>
        </w:rPr>
        <w:t>Нови Пазар</w:t>
      </w:r>
      <w:r w:rsidRPr="00C2067A">
        <w:rPr>
          <w:lang w:val="sr-Cyrl-RS"/>
        </w:rPr>
        <w:t>,</w:t>
      </w:r>
      <w:r w:rsidR="00FC26BD">
        <w:rPr>
          <w:lang w:val="sr-Cyrl-RS"/>
        </w:rPr>
        <w:t xml:space="preserve"> </w:t>
      </w:r>
      <w:r w:rsidR="006D28F3">
        <w:rPr>
          <w:lang w:val="sr-Cyrl-RS"/>
        </w:rPr>
        <w:t>Рефадија Адемовић</w:t>
      </w:r>
      <w:r w:rsidR="00FC26BD">
        <w:rPr>
          <w:lang w:val="sr-Cyrl-RS"/>
        </w:rPr>
        <w:t xml:space="preserve"> – председни</w:t>
      </w:r>
      <w:r w:rsidR="006D28F3">
        <w:rPr>
          <w:lang w:val="sr-Cyrl-RS"/>
        </w:rPr>
        <w:t>ца</w:t>
      </w:r>
      <w:r w:rsidR="00FC26BD">
        <w:rPr>
          <w:lang w:val="sr-Cyrl-RS"/>
        </w:rPr>
        <w:t xml:space="preserve"> Општине Тутин,</w:t>
      </w:r>
      <w:r w:rsidR="006D28F3">
        <w:rPr>
          <w:lang w:val="sr-Cyrl-RS"/>
        </w:rPr>
        <w:t xml:space="preserve"> Немања Поповић – председник Општине Рашка и </w:t>
      </w:r>
      <w:r w:rsidRPr="00C2067A">
        <w:rPr>
          <w:lang w:val="sr-Cyrl-RS"/>
        </w:rPr>
        <w:t xml:space="preserve"> </w:t>
      </w:r>
      <w:r w:rsidR="006D28F3">
        <w:rPr>
          <w:lang w:val="sr-Cyrl-RS"/>
        </w:rPr>
        <w:t>Саша Грковић</w:t>
      </w:r>
      <w:r w:rsidR="00FC26BD" w:rsidRPr="00C2067A">
        <w:rPr>
          <w:lang w:val="sr-Latn-RS"/>
        </w:rPr>
        <w:t xml:space="preserve"> </w:t>
      </w:r>
      <w:r w:rsidR="00FC26BD">
        <w:rPr>
          <w:lang w:val="sr-Cyrl-RS"/>
        </w:rPr>
        <w:t xml:space="preserve">– помоћник </w:t>
      </w:r>
      <w:r w:rsidR="006D28F3">
        <w:rPr>
          <w:lang w:val="sr-Cyrl-RS"/>
        </w:rPr>
        <w:t xml:space="preserve">председника Општине Врњачка Бања по овлашћењу председника општине Врњачка Бања. </w:t>
      </w:r>
    </w:p>
    <w:p w14:paraId="7D08C9D2" w14:textId="2A0F5499" w:rsidR="004D35B8" w:rsidRDefault="00AC3A86" w:rsidP="006D28F3">
      <w:pPr>
        <w:tabs>
          <w:tab w:val="left" w:pos="0"/>
          <w:tab w:val="left" w:pos="1800"/>
        </w:tabs>
        <w:ind w:right="-517" w:firstLine="1418"/>
        <w:jc w:val="both"/>
        <w:rPr>
          <w:lang w:val="sr-Cyrl-RS"/>
        </w:rPr>
      </w:pPr>
      <w:r>
        <w:rPr>
          <w:lang w:val="sr-Cyrl-RS"/>
        </w:rPr>
        <w:t>Седници присуствују</w:t>
      </w:r>
      <w:r w:rsidR="00E14BC7">
        <w:rPr>
          <w:lang w:val="sr-Cyrl-RS"/>
        </w:rPr>
        <w:t xml:space="preserve"> </w:t>
      </w:r>
      <w:r w:rsidR="00FC26BD">
        <w:rPr>
          <w:lang w:val="sr-Cyrl-RS"/>
        </w:rPr>
        <w:t xml:space="preserve">и: </w:t>
      </w:r>
      <w:r w:rsidR="006D28F3">
        <w:rPr>
          <w:lang w:val="sr-Cyrl-RS"/>
        </w:rPr>
        <w:t>Дејан Сеизовић</w:t>
      </w:r>
      <w:r w:rsidR="00FC26BD">
        <w:rPr>
          <w:lang w:val="sr-Cyrl-RS"/>
        </w:rPr>
        <w:t xml:space="preserve"> – </w:t>
      </w:r>
      <w:r w:rsidR="006D28F3">
        <w:rPr>
          <w:lang w:val="sr-Cyrl-RS"/>
        </w:rPr>
        <w:t>начелник Одељења за ванредне ситуације МУП-а Републике Србије у Краљеву и начелник Окружног штаба за ванредне ситуације Рашког управног округа</w:t>
      </w:r>
      <w:r w:rsidR="00FC26BD">
        <w:rPr>
          <w:lang w:val="sr-Cyrl-RS"/>
        </w:rPr>
        <w:t xml:space="preserve">. </w:t>
      </w:r>
    </w:p>
    <w:p w14:paraId="1641560A" w14:textId="7BD642A5" w:rsidR="00933B09" w:rsidRDefault="00933B09" w:rsidP="007C62E6">
      <w:pPr>
        <w:tabs>
          <w:tab w:val="left" w:pos="0"/>
          <w:tab w:val="left" w:pos="1800"/>
        </w:tabs>
        <w:ind w:right="-517" w:firstLine="1418"/>
        <w:jc w:val="both"/>
        <w:rPr>
          <w:lang w:val="sr-Cyrl-RS"/>
        </w:rPr>
      </w:pPr>
      <w:r>
        <w:rPr>
          <w:lang w:val="sr-Cyrl-RS"/>
        </w:rPr>
        <w:t>Записник води Милоје Кундовић</w:t>
      </w:r>
      <w:r w:rsidR="006D28F3">
        <w:rPr>
          <w:lang w:val="sr-Cyrl-RS"/>
        </w:rPr>
        <w:t>, секретар Савета</w:t>
      </w:r>
      <w:r>
        <w:rPr>
          <w:lang w:val="sr-Cyrl-RS"/>
        </w:rPr>
        <w:t>.</w:t>
      </w:r>
    </w:p>
    <w:p w14:paraId="77DC53D1" w14:textId="41ADC465" w:rsidR="006D28F3" w:rsidRDefault="006D28F3" w:rsidP="007C62E6">
      <w:pPr>
        <w:tabs>
          <w:tab w:val="left" w:pos="0"/>
          <w:tab w:val="left" w:pos="1800"/>
        </w:tabs>
        <w:ind w:right="-517" w:firstLine="1418"/>
        <w:jc w:val="both"/>
        <w:rPr>
          <w:lang w:val="sr-Cyrl-RS"/>
        </w:rPr>
      </w:pPr>
      <w:r>
        <w:rPr>
          <w:lang w:val="sr-Cyrl-RS"/>
        </w:rPr>
        <w:t>Седници присуствују и представници локалних медија.</w:t>
      </w:r>
    </w:p>
    <w:p w14:paraId="4FD77ED8" w14:textId="03787474" w:rsidR="00E14BC7" w:rsidRPr="00C2067A" w:rsidRDefault="00E14BC7" w:rsidP="007E40D1">
      <w:pPr>
        <w:tabs>
          <w:tab w:val="left" w:pos="0"/>
          <w:tab w:val="left" w:pos="1800"/>
        </w:tabs>
        <w:ind w:right="-517"/>
        <w:jc w:val="both"/>
        <w:rPr>
          <w:lang w:val="sr-Cyrl-RS"/>
        </w:rPr>
      </w:pPr>
    </w:p>
    <w:p w14:paraId="53EFE0CE" w14:textId="17A4F7B8" w:rsidR="00304058" w:rsidRDefault="00E14BC7" w:rsidP="00B93254">
      <w:pPr>
        <w:tabs>
          <w:tab w:val="left" w:pos="0"/>
        </w:tabs>
        <w:ind w:right="27"/>
        <w:jc w:val="both"/>
        <w:rPr>
          <w:lang w:val="sr-Cyrl-RS"/>
        </w:rPr>
      </w:pPr>
      <w:r>
        <w:rPr>
          <w:lang w:val="sr-Cyrl-RS"/>
        </w:rPr>
        <w:t>Предложени  дневни ред</w:t>
      </w:r>
      <w:r w:rsidR="00304058" w:rsidRPr="00C2067A">
        <w:rPr>
          <w:lang w:val="sr-Cyrl-RS"/>
        </w:rPr>
        <w:t>:</w:t>
      </w:r>
    </w:p>
    <w:p w14:paraId="2EC004B1" w14:textId="77777777" w:rsidR="00933B09" w:rsidRPr="00C2067A" w:rsidRDefault="00933B09" w:rsidP="00B93254">
      <w:pPr>
        <w:tabs>
          <w:tab w:val="left" w:pos="0"/>
        </w:tabs>
        <w:ind w:right="27"/>
        <w:jc w:val="both"/>
        <w:rPr>
          <w:lang w:val="sr-Cyrl-RS"/>
        </w:rPr>
      </w:pPr>
    </w:p>
    <w:p w14:paraId="36D08CD3" w14:textId="0DB07D37" w:rsidR="00FC26BD" w:rsidRPr="00A919D9" w:rsidRDefault="006D28F3" w:rsidP="00FC26BD">
      <w:pPr>
        <w:pStyle w:val="ListParagraph"/>
        <w:numPr>
          <w:ilvl w:val="0"/>
          <w:numId w:val="15"/>
        </w:numPr>
        <w:tabs>
          <w:tab w:val="left" w:pos="3539"/>
        </w:tabs>
        <w:spacing w:after="0" w:line="240" w:lineRule="auto"/>
        <w:contextualSpacing/>
        <w:jc w:val="both"/>
        <w:rPr>
          <w:rFonts w:ascii="Times New Roman" w:hAnsi="Times New Roman"/>
          <w:sz w:val="24"/>
          <w:szCs w:val="24"/>
          <w:lang w:val="sr-Cyrl-CS"/>
        </w:rPr>
      </w:pPr>
      <w:r>
        <w:rPr>
          <w:rFonts w:ascii="Times New Roman" w:hAnsi="Times New Roman"/>
          <w:sz w:val="24"/>
          <w:szCs w:val="24"/>
          <w:lang w:val="sr-Cyrl-CS"/>
        </w:rPr>
        <w:t xml:space="preserve">Упознавање са новим саставом Савета Рашког управног округа – председник Савета, </w:t>
      </w:r>
    </w:p>
    <w:p w14:paraId="743064F4" w14:textId="596BEF36" w:rsidR="00FC26BD" w:rsidRDefault="006D28F3" w:rsidP="00FC26BD">
      <w:pPr>
        <w:pStyle w:val="ListParagraph"/>
        <w:numPr>
          <w:ilvl w:val="0"/>
          <w:numId w:val="15"/>
        </w:numPr>
        <w:tabs>
          <w:tab w:val="left" w:pos="3539"/>
        </w:tabs>
        <w:spacing w:after="0" w:line="240" w:lineRule="auto"/>
        <w:contextualSpacing/>
        <w:jc w:val="both"/>
        <w:rPr>
          <w:rFonts w:ascii="Times New Roman" w:hAnsi="Times New Roman"/>
          <w:sz w:val="24"/>
          <w:szCs w:val="24"/>
          <w:lang w:val="sr-Cyrl-CS"/>
        </w:rPr>
      </w:pPr>
      <w:r>
        <w:rPr>
          <w:rFonts w:ascii="Times New Roman" w:hAnsi="Times New Roman"/>
          <w:sz w:val="24"/>
          <w:szCs w:val="24"/>
          <w:lang w:val="sr-Cyrl-CS"/>
        </w:rPr>
        <w:t xml:space="preserve">Информација о иницијативи Службе за управљање кадровима Владе Републике Србије за организовање службених просторија </w:t>
      </w:r>
      <w:r w:rsidR="00F25199">
        <w:rPr>
          <w:rFonts w:ascii="Times New Roman" w:hAnsi="Times New Roman"/>
          <w:sz w:val="24"/>
          <w:szCs w:val="24"/>
          <w:lang w:val="sr-Cyrl-CS"/>
        </w:rPr>
        <w:t>у Краљеву и Новом Пазару у којима би се обављали послови провере општих функционалних компетенција кандидата који преко јавних конкурса конкуришу за рад у државној управи,</w:t>
      </w:r>
    </w:p>
    <w:p w14:paraId="1C107A37" w14:textId="383389A0" w:rsidR="00F25199" w:rsidRDefault="00F25199" w:rsidP="00FC26BD">
      <w:pPr>
        <w:pStyle w:val="ListParagraph"/>
        <w:numPr>
          <w:ilvl w:val="0"/>
          <w:numId w:val="15"/>
        </w:numPr>
        <w:tabs>
          <w:tab w:val="left" w:pos="3539"/>
        </w:tabs>
        <w:spacing w:after="0" w:line="240" w:lineRule="auto"/>
        <w:contextualSpacing/>
        <w:jc w:val="both"/>
        <w:rPr>
          <w:rFonts w:ascii="Times New Roman" w:hAnsi="Times New Roman"/>
          <w:sz w:val="24"/>
          <w:szCs w:val="24"/>
          <w:lang w:val="sr-Cyrl-CS"/>
        </w:rPr>
      </w:pPr>
      <w:r>
        <w:rPr>
          <w:rFonts w:ascii="Times New Roman" w:hAnsi="Times New Roman"/>
          <w:sz w:val="24"/>
          <w:szCs w:val="24"/>
          <w:lang w:val="sr-Cyrl-CS"/>
        </w:rPr>
        <w:t>Упознавање са Предлогом новог састава Окружног штаба за ванредне слитуације Рашког управног округа, надлежностима и активностима ОШЗВС РУО у 2024. години – известилац Дејан Сеизовић,</w:t>
      </w:r>
    </w:p>
    <w:p w14:paraId="53072753" w14:textId="38C391ED" w:rsidR="00F25199" w:rsidRDefault="00F25199" w:rsidP="00FC26BD">
      <w:pPr>
        <w:pStyle w:val="ListParagraph"/>
        <w:numPr>
          <w:ilvl w:val="0"/>
          <w:numId w:val="15"/>
        </w:numPr>
        <w:tabs>
          <w:tab w:val="left" w:pos="3539"/>
        </w:tabs>
        <w:spacing w:after="0" w:line="240" w:lineRule="auto"/>
        <w:contextualSpacing/>
        <w:jc w:val="both"/>
        <w:rPr>
          <w:rFonts w:ascii="Times New Roman" w:hAnsi="Times New Roman"/>
          <w:sz w:val="24"/>
          <w:szCs w:val="24"/>
          <w:lang w:val="sr-Cyrl-CS"/>
        </w:rPr>
      </w:pPr>
      <w:r>
        <w:rPr>
          <w:rFonts w:ascii="Times New Roman" w:hAnsi="Times New Roman"/>
          <w:sz w:val="24"/>
          <w:szCs w:val="24"/>
          <w:lang w:val="sr-Cyrl-CS"/>
        </w:rPr>
        <w:t>Разно.</w:t>
      </w:r>
    </w:p>
    <w:p w14:paraId="2930B30A" w14:textId="77777777" w:rsidR="00A919D9" w:rsidRPr="00A919D9" w:rsidRDefault="00A919D9" w:rsidP="00A919D9">
      <w:pPr>
        <w:pStyle w:val="ListParagraph"/>
        <w:tabs>
          <w:tab w:val="left" w:pos="3539"/>
        </w:tabs>
        <w:spacing w:after="0" w:line="240" w:lineRule="auto"/>
        <w:ind w:left="928"/>
        <w:contextualSpacing/>
        <w:jc w:val="both"/>
        <w:rPr>
          <w:rFonts w:ascii="Times New Roman" w:hAnsi="Times New Roman"/>
          <w:sz w:val="24"/>
          <w:szCs w:val="24"/>
          <w:lang w:val="sr-Cyrl-CS"/>
        </w:rPr>
      </w:pPr>
    </w:p>
    <w:p w14:paraId="079E0B1A" w14:textId="5712F6EE" w:rsidR="00A919D9" w:rsidRDefault="00F25199" w:rsidP="00001F5B">
      <w:pPr>
        <w:tabs>
          <w:tab w:val="left" w:pos="720"/>
        </w:tabs>
        <w:ind w:right="-426" w:firstLine="1418"/>
        <w:jc w:val="both"/>
        <w:rPr>
          <w:lang w:val="sr-Cyrl-RS"/>
        </w:rPr>
      </w:pPr>
      <w:r>
        <w:rPr>
          <w:lang w:val="sr-Cyrl-RS"/>
        </w:rPr>
        <w:t>Стефан Аџић</w:t>
      </w:r>
      <w:r w:rsidR="00873AD6">
        <w:rPr>
          <w:lang w:val="sr-Cyrl-RS"/>
        </w:rPr>
        <w:t xml:space="preserve">, поздравља све присутне на седници и изражава захвалност </w:t>
      </w:r>
      <w:r w:rsidR="00A919D9">
        <w:rPr>
          <w:lang w:val="sr-Cyrl-RS"/>
        </w:rPr>
        <w:t>на одзиву</w:t>
      </w:r>
      <w:r w:rsidR="00873AD6">
        <w:rPr>
          <w:lang w:val="sr-Cyrl-RS"/>
        </w:rPr>
        <w:t>.</w:t>
      </w:r>
      <w:r w:rsidR="004D35B8">
        <w:rPr>
          <w:lang w:val="sr-Cyrl-RS"/>
        </w:rPr>
        <w:t xml:space="preserve"> </w:t>
      </w:r>
      <w:r w:rsidR="00A919D9">
        <w:rPr>
          <w:lang w:val="sr-Cyrl-RS"/>
        </w:rPr>
        <w:t>Упознаје присутне са предложеним дневним редом. Није било примедби нити нових предлога у вези предложеног дневног реда</w:t>
      </w:r>
      <w:r w:rsidR="004D35B8">
        <w:rPr>
          <w:lang w:val="sr-Cyrl-RS"/>
        </w:rPr>
        <w:t>,</w:t>
      </w:r>
      <w:r w:rsidR="00A919D9">
        <w:rPr>
          <w:lang w:val="sr-Cyrl-RS"/>
        </w:rPr>
        <w:t xml:space="preserve"> те је исти једногласно усвојен. </w:t>
      </w:r>
    </w:p>
    <w:p w14:paraId="452ED07A" w14:textId="77777777" w:rsidR="00A919D9" w:rsidRDefault="00A919D9" w:rsidP="00001F5B">
      <w:pPr>
        <w:tabs>
          <w:tab w:val="left" w:pos="720"/>
        </w:tabs>
        <w:ind w:right="-426" w:firstLine="1418"/>
        <w:jc w:val="both"/>
        <w:rPr>
          <w:lang w:val="sr-Cyrl-RS"/>
        </w:rPr>
      </w:pPr>
    </w:p>
    <w:p w14:paraId="4505AA05" w14:textId="05584ED9" w:rsidR="00A919D9" w:rsidRPr="00A919D9" w:rsidRDefault="00A919D9" w:rsidP="00A919D9">
      <w:pPr>
        <w:tabs>
          <w:tab w:val="left" w:pos="720"/>
        </w:tabs>
        <w:ind w:right="-426"/>
        <w:jc w:val="center"/>
        <w:rPr>
          <w:lang w:val="sr-Cyrl-RS"/>
        </w:rPr>
      </w:pPr>
      <w:r>
        <w:rPr>
          <w:lang w:val="sr-Latn-RS"/>
        </w:rPr>
        <w:lastRenderedPageBreak/>
        <w:t>I</w:t>
      </w:r>
    </w:p>
    <w:p w14:paraId="25E7DEC2" w14:textId="77777777" w:rsidR="00A919D9" w:rsidRDefault="00A919D9" w:rsidP="00001F5B">
      <w:pPr>
        <w:tabs>
          <w:tab w:val="left" w:pos="720"/>
        </w:tabs>
        <w:ind w:right="-426" w:firstLine="1418"/>
        <w:jc w:val="both"/>
        <w:rPr>
          <w:lang w:val="sr-Cyrl-RS"/>
        </w:rPr>
      </w:pPr>
    </w:p>
    <w:p w14:paraId="1F0207F4" w14:textId="1D36EBAE" w:rsidR="00222249" w:rsidRDefault="00A919D9" w:rsidP="00EB383E">
      <w:pPr>
        <w:tabs>
          <w:tab w:val="left" w:pos="720"/>
        </w:tabs>
        <w:ind w:right="-426" w:firstLine="1418"/>
        <w:jc w:val="both"/>
        <w:rPr>
          <w:lang w:val="sr-Cyrl-RS"/>
        </w:rPr>
      </w:pPr>
      <w:r>
        <w:rPr>
          <w:lang w:val="sr-Cyrl-RS"/>
        </w:rPr>
        <w:t xml:space="preserve">Председник </w:t>
      </w:r>
      <w:r w:rsidR="004D35B8">
        <w:rPr>
          <w:lang w:val="sr-Cyrl-RS"/>
        </w:rPr>
        <w:t>С</w:t>
      </w:r>
      <w:r>
        <w:rPr>
          <w:lang w:val="sr-Cyrl-RS"/>
        </w:rPr>
        <w:t>авета  информисао</w:t>
      </w:r>
      <w:r w:rsidR="004D35B8">
        <w:rPr>
          <w:lang w:val="sr-Cyrl-RS"/>
        </w:rPr>
        <w:t xml:space="preserve"> је</w:t>
      </w:r>
      <w:r>
        <w:rPr>
          <w:lang w:val="sr-Cyrl-RS"/>
        </w:rPr>
        <w:t xml:space="preserve"> присутне </w:t>
      </w:r>
      <w:r w:rsidR="00EB383E">
        <w:rPr>
          <w:lang w:val="sr-Cyrl-RS"/>
        </w:rPr>
        <w:t xml:space="preserve"> да је почев од 01.03.2024. године ступио на дужност начелника Рашког управног округа </w:t>
      </w:r>
      <w:r w:rsidR="00527214">
        <w:rPr>
          <w:lang w:val="sr-Cyrl-RS"/>
        </w:rPr>
        <w:t>те</w:t>
      </w:r>
      <w:r w:rsidR="00EB383E">
        <w:rPr>
          <w:lang w:val="sr-Cyrl-RS"/>
        </w:rPr>
        <w:t xml:space="preserve"> да је самим тим по Уредби о савету управног округа и председник Савета Рашког управног округа. Представио је и остале чланове Савета и изразио наду да ће Савет Рашког управног округа вршити своју функцију како то предвиђа закон и Уредба о савету управног округа и да ће се седнице редовно одржавати у складу са Пословником о раду. </w:t>
      </w:r>
    </w:p>
    <w:p w14:paraId="07DEAC72" w14:textId="77777777" w:rsidR="00EB383E" w:rsidRDefault="00EB383E" w:rsidP="00EB383E">
      <w:pPr>
        <w:tabs>
          <w:tab w:val="left" w:pos="720"/>
        </w:tabs>
        <w:ind w:right="-426"/>
        <w:jc w:val="both"/>
        <w:rPr>
          <w:lang w:val="sr-Cyrl-RS"/>
        </w:rPr>
      </w:pPr>
    </w:p>
    <w:p w14:paraId="46C3F909" w14:textId="10F206AD" w:rsidR="00EB383E" w:rsidRDefault="00EB383E" w:rsidP="00EB383E">
      <w:pPr>
        <w:tabs>
          <w:tab w:val="left" w:pos="720"/>
        </w:tabs>
        <w:ind w:right="-426"/>
        <w:jc w:val="center"/>
        <w:rPr>
          <w:lang w:val="sr-Latn-RS"/>
        </w:rPr>
      </w:pPr>
      <w:r>
        <w:rPr>
          <w:lang w:val="sr-Latn-RS"/>
        </w:rPr>
        <w:t>II</w:t>
      </w:r>
    </w:p>
    <w:p w14:paraId="007F9B30" w14:textId="77777777" w:rsidR="00EB383E" w:rsidRDefault="00EB383E" w:rsidP="00EB383E">
      <w:pPr>
        <w:tabs>
          <w:tab w:val="left" w:pos="720"/>
        </w:tabs>
        <w:ind w:right="-426"/>
        <w:rPr>
          <w:lang w:val="sr-Latn-RS"/>
        </w:rPr>
      </w:pPr>
    </w:p>
    <w:p w14:paraId="7A12FD87" w14:textId="1F803757" w:rsidR="00B668F9" w:rsidRDefault="00EB383E" w:rsidP="00EB383E">
      <w:pPr>
        <w:tabs>
          <w:tab w:val="left" w:pos="720"/>
        </w:tabs>
        <w:ind w:right="-426" w:firstLine="1276"/>
        <w:jc w:val="both"/>
        <w:rPr>
          <w:lang w:val="sr-Cyrl-RS"/>
        </w:rPr>
      </w:pPr>
      <w:r>
        <w:rPr>
          <w:lang w:val="sr-Cyrl-RS"/>
        </w:rPr>
        <w:t>По овој тачки дневног реда председник Савета је упознао присутне да је недавно имао састанак са директором Службе за управљање кадровима Владе Републике Србије, господином Данилом Рончевићем, те да је том приликом покрену</w:t>
      </w:r>
      <w:r w:rsidR="007E40D1">
        <w:rPr>
          <w:lang w:val="sr-Cyrl-RS"/>
        </w:rPr>
        <w:t>та</w:t>
      </w:r>
      <w:r>
        <w:rPr>
          <w:lang w:val="sr-Cyrl-RS"/>
        </w:rPr>
        <w:t xml:space="preserve"> иницијатив</w:t>
      </w:r>
      <w:r w:rsidR="007E40D1">
        <w:rPr>
          <w:lang w:val="sr-Cyrl-RS"/>
        </w:rPr>
        <w:t>а</w:t>
      </w:r>
      <w:r>
        <w:rPr>
          <w:lang w:val="sr-Cyrl-RS"/>
        </w:rPr>
        <w:t xml:space="preserve"> да се на подручју Града Краљево и Града Нови Пазар пронађе адекватан простор који би Служба за управљање кадровима опремила одговарајућом опремом, и да се у том простору убудуће спроводи поступак провере општих функционалних компетенција кандидата који преко расписаних огласа</w:t>
      </w:r>
      <w:r w:rsidR="00B668F9">
        <w:rPr>
          <w:lang w:val="sr-Cyrl-RS"/>
        </w:rPr>
        <w:t xml:space="preserve">, конкуришу за рад у органима државне управе. На овакав начин би се Служба за управљање приближила учесницима огласа, који не би морали неколико пута </w:t>
      </w:r>
      <w:r w:rsidR="007E40D1">
        <w:rPr>
          <w:lang w:val="sr-Cyrl-RS"/>
        </w:rPr>
        <w:t xml:space="preserve">да </w:t>
      </w:r>
      <w:r w:rsidR="00B668F9">
        <w:rPr>
          <w:lang w:val="sr-Cyrl-RS"/>
        </w:rPr>
        <w:t xml:space="preserve">путују за Београд </w:t>
      </w:r>
      <w:r w:rsidR="007E40D1">
        <w:rPr>
          <w:lang w:val="sr-Cyrl-RS"/>
        </w:rPr>
        <w:t>ради</w:t>
      </w:r>
      <w:r w:rsidR="00B668F9">
        <w:rPr>
          <w:lang w:val="sr-Cyrl-RS"/>
        </w:rPr>
        <w:t xml:space="preserve"> спровођењ</w:t>
      </w:r>
      <w:r w:rsidR="007E40D1">
        <w:rPr>
          <w:lang w:val="sr-Cyrl-RS"/>
        </w:rPr>
        <w:t>а</w:t>
      </w:r>
      <w:r w:rsidR="00B668F9">
        <w:rPr>
          <w:lang w:val="sr-Cyrl-RS"/>
        </w:rPr>
        <w:t xml:space="preserve"> провере општих функционалних компетенција</w:t>
      </w:r>
      <w:r w:rsidR="007E40D1">
        <w:rPr>
          <w:lang w:val="sr-Cyrl-RS"/>
        </w:rPr>
        <w:t>,</w:t>
      </w:r>
      <w:r w:rsidR="00B668F9">
        <w:rPr>
          <w:lang w:val="sr-Cyrl-RS"/>
        </w:rPr>
        <w:t xml:space="preserve"> већ би се то обављало у Краљеву, односно Новом Пазару. Сматра да је иницијатива веома добра и да би је требало подржати. Предлаже да се он, као председник </w:t>
      </w:r>
      <w:r w:rsidR="00527214">
        <w:rPr>
          <w:lang w:val="sr-Cyrl-RS"/>
        </w:rPr>
        <w:t>С</w:t>
      </w:r>
      <w:r w:rsidR="00B668F9">
        <w:rPr>
          <w:lang w:val="sr-Cyrl-RS"/>
        </w:rPr>
        <w:t>авета и градоначелник Новог Пазара, задуже за проналажење адекватног простора у Краљеву и Новом Пазару и да са диреттором Службе за управљање кадровима доведу до краја овај посао.</w:t>
      </w:r>
    </w:p>
    <w:p w14:paraId="030174A4" w14:textId="77777777" w:rsidR="00B668F9" w:rsidRDefault="00B668F9" w:rsidP="00EB383E">
      <w:pPr>
        <w:tabs>
          <w:tab w:val="left" w:pos="720"/>
        </w:tabs>
        <w:ind w:right="-426" w:firstLine="1276"/>
        <w:jc w:val="both"/>
        <w:rPr>
          <w:lang w:val="sr-Cyrl-RS"/>
        </w:rPr>
      </w:pPr>
    </w:p>
    <w:p w14:paraId="1629B069" w14:textId="3AC8876E" w:rsidR="00B668F9" w:rsidRDefault="00B668F9" w:rsidP="00EB383E">
      <w:pPr>
        <w:tabs>
          <w:tab w:val="left" w:pos="720"/>
        </w:tabs>
        <w:ind w:right="-426" w:firstLine="1276"/>
        <w:jc w:val="both"/>
        <w:rPr>
          <w:lang w:val="sr-Cyrl-RS"/>
        </w:rPr>
      </w:pPr>
      <w:r>
        <w:rPr>
          <w:lang w:val="sr-Cyrl-RS"/>
        </w:rPr>
        <w:t>Предлаже да се саслуша Извештај и по трећој тачки дневног реда који ће поднети Дејан Сеизовић, па да се онда води расправа по свим тачкама</w:t>
      </w:r>
      <w:r w:rsidR="005E43B8">
        <w:rPr>
          <w:lang w:val="sr-Cyrl-RS"/>
        </w:rPr>
        <w:t xml:space="preserve"> дневног реда</w:t>
      </w:r>
      <w:r>
        <w:rPr>
          <w:lang w:val="sr-Cyrl-RS"/>
        </w:rPr>
        <w:t>.</w:t>
      </w:r>
    </w:p>
    <w:p w14:paraId="2EB1997D" w14:textId="77777777" w:rsidR="00B668F9" w:rsidRDefault="00B668F9" w:rsidP="00B668F9">
      <w:pPr>
        <w:tabs>
          <w:tab w:val="left" w:pos="720"/>
        </w:tabs>
        <w:ind w:right="-426"/>
        <w:jc w:val="both"/>
        <w:rPr>
          <w:lang w:val="sr-Cyrl-RS"/>
        </w:rPr>
      </w:pPr>
    </w:p>
    <w:p w14:paraId="24AAA0A1" w14:textId="37CFFE1D" w:rsidR="00EB383E" w:rsidRDefault="00B668F9" w:rsidP="00B668F9">
      <w:pPr>
        <w:tabs>
          <w:tab w:val="left" w:pos="720"/>
        </w:tabs>
        <w:ind w:right="-426"/>
        <w:jc w:val="center"/>
        <w:rPr>
          <w:lang w:val="sr-Latn-RS"/>
        </w:rPr>
      </w:pPr>
      <w:r>
        <w:rPr>
          <w:lang w:val="sr-Latn-RS"/>
        </w:rPr>
        <w:t>III</w:t>
      </w:r>
    </w:p>
    <w:p w14:paraId="5F7599BD" w14:textId="77777777" w:rsidR="00B668F9" w:rsidRDefault="00B668F9" w:rsidP="00B668F9">
      <w:pPr>
        <w:tabs>
          <w:tab w:val="left" w:pos="720"/>
        </w:tabs>
        <w:ind w:right="-426"/>
        <w:rPr>
          <w:lang w:val="sr-Latn-RS"/>
        </w:rPr>
      </w:pPr>
    </w:p>
    <w:p w14:paraId="0196A0CC" w14:textId="364D064E" w:rsidR="00B668F9" w:rsidRDefault="00B668F9" w:rsidP="000B473E">
      <w:pPr>
        <w:tabs>
          <w:tab w:val="left" w:pos="720"/>
        </w:tabs>
        <w:ind w:right="-426" w:firstLine="1276"/>
        <w:jc w:val="both"/>
        <w:rPr>
          <w:lang w:val="sr-Cyrl-RS"/>
        </w:rPr>
      </w:pPr>
      <w:r>
        <w:rPr>
          <w:lang w:val="sr-Cyrl-RS"/>
        </w:rPr>
        <w:t xml:space="preserve">Дејан Сеизовић – поздравља све присутне и истиче да је </w:t>
      </w:r>
      <w:r w:rsidR="000B473E">
        <w:rPr>
          <w:lang w:val="sr-Cyrl-RS"/>
        </w:rPr>
        <w:t xml:space="preserve">Одлуком Владе РС </w:t>
      </w:r>
      <w:r w:rsidR="00527214">
        <w:rPr>
          <w:lang w:val="sr-Cyrl-RS"/>
        </w:rPr>
        <w:t>0</w:t>
      </w:r>
      <w:r w:rsidR="000B473E">
        <w:rPr>
          <w:lang w:val="sr-Cyrl-RS"/>
        </w:rPr>
        <w:t>5 број 02-4053/2024 од 09.05.2024. године образован Републички штаб за ванредне ситуације  (Одлука је објављена у Службеном гласнику РС број 42 од 09.05.2024. године).</w:t>
      </w:r>
    </w:p>
    <w:p w14:paraId="66772604" w14:textId="06539436" w:rsidR="000B473E" w:rsidRDefault="000B473E" w:rsidP="000B473E">
      <w:pPr>
        <w:tabs>
          <w:tab w:val="left" w:pos="720"/>
        </w:tabs>
        <w:ind w:right="-426" w:firstLine="1276"/>
        <w:jc w:val="both"/>
        <w:rPr>
          <w:lang w:val="sr-Cyrl-RS"/>
        </w:rPr>
      </w:pPr>
      <w:r>
        <w:rPr>
          <w:lang w:val="sr-Cyrl-RS"/>
        </w:rPr>
        <w:t>Напомиње да је Републичком штабу за ванредне ситуације из Рашког управног округа упућен предлог за образовање Окружног штаба за ванредне ситуације Рашког управног округа и ових дана се очекује Одлука Републичког штаба за ванредне ситуације по том питању.</w:t>
      </w:r>
    </w:p>
    <w:p w14:paraId="1D8F9551" w14:textId="11028C4A" w:rsidR="000B473E" w:rsidRDefault="000B473E" w:rsidP="000B473E">
      <w:pPr>
        <w:tabs>
          <w:tab w:val="left" w:pos="720"/>
        </w:tabs>
        <w:ind w:right="-426" w:firstLine="1276"/>
        <w:jc w:val="both"/>
        <w:rPr>
          <w:lang w:val="sr-Cyrl-RS"/>
        </w:rPr>
      </w:pPr>
      <w:r>
        <w:rPr>
          <w:lang w:val="sr-Cyrl-RS"/>
        </w:rPr>
        <w:t xml:space="preserve">Члановима </w:t>
      </w:r>
      <w:r w:rsidR="00527214">
        <w:rPr>
          <w:lang w:val="sr-Cyrl-RS"/>
        </w:rPr>
        <w:t>С</w:t>
      </w:r>
      <w:r>
        <w:rPr>
          <w:lang w:val="sr-Cyrl-RS"/>
        </w:rPr>
        <w:t>авета је прочитао састав новопредложеног састава Окружног штаба за ванредне ситуације Рашког управног округа.</w:t>
      </w:r>
    </w:p>
    <w:p w14:paraId="0A38E856" w14:textId="63B90E9F" w:rsidR="000B473E" w:rsidRDefault="000B473E" w:rsidP="000B473E">
      <w:pPr>
        <w:tabs>
          <w:tab w:val="left" w:pos="720"/>
        </w:tabs>
        <w:ind w:right="-426" w:firstLine="1276"/>
        <w:jc w:val="both"/>
        <w:rPr>
          <w:lang w:val="sr-Cyrl-RS"/>
        </w:rPr>
      </w:pPr>
      <w:r>
        <w:rPr>
          <w:lang w:val="sr-Cyrl-RS"/>
        </w:rPr>
        <w:t>Даље</w:t>
      </w:r>
      <w:r w:rsidR="005E43B8">
        <w:rPr>
          <w:lang w:val="sr-Cyrl-RS"/>
        </w:rPr>
        <w:t>,</w:t>
      </w:r>
      <w:r>
        <w:rPr>
          <w:lang w:val="sr-Cyrl-RS"/>
        </w:rPr>
        <w:t xml:space="preserve"> чланове Савета упознао</w:t>
      </w:r>
      <w:r w:rsidR="005E43B8">
        <w:rPr>
          <w:lang w:val="sr-Cyrl-RS"/>
        </w:rPr>
        <w:t xml:space="preserve"> је</w:t>
      </w:r>
      <w:r>
        <w:rPr>
          <w:lang w:val="sr-Cyrl-RS"/>
        </w:rPr>
        <w:t xml:space="preserve"> са Годишњим планом рада Окружног штаба за ванредне ситуације у 2024. години, који документ носи број 9/2023 од 07.11.2023. године.</w:t>
      </w:r>
      <w:r w:rsidR="00EC7FE1">
        <w:rPr>
          <w:lang w:val="sr-Cyrl-RS"/>
        </w:rPr>
        <w:t xml:space="preserve"> (Документ у прилогу и чини саставни део записника).</w:t>
      </w:r>
    </w:p>
    <w:p w14:paraId="56A31E67" w14:textId="30C1C762" w:rsidR="000B473E" w:rsidRDefault="000B473E" w:rsidP="000B473E">
      <w:pPr>
        <w:tabs>
          <w:tab w:val="left" w:pos="720"/>
        </w:tabs>
        <w:ind w:right="-426" w:firstLine="1276"/>
        <w:jc w:val="both"/>
        <w:rPr>
          <w:lang w:val="sr-Cyrl-RS"/>
        </w:rPr>
      </w:pPr>
      <w:r>
        <w:rPr>
          <w:lang w:val="sr-Cyrl-RS"/>
        </w:rPr>
        <w:t xml:space="preserve">Члановима </w:t>
      </w:r>
      <w:r w:rsidR="00527214">
        <w:rPr>
          <w:lang w:val="sr-Cyrl-RS"/>
        </w:rPr>
        <w:t>Савета</w:t>
      </w:r>
      <w:r>
        <w:rPr>
          <w:lang w:val="sr-Cyrl-RS"/>
        </w:rPr>
        <w:t xml:space="preserve"> је презентирао и документ Предлог извештаја о раду Окружног штаба за ванредне ситуације Рашког управног округа</w:t>
      </w:r>
      <w:r w:rsidR="00904777">
        <w:rPr>
          <w:lang w:val="sr-Cyrl-RS"/>
        </w:rPr>
        <w:t xml:space="preserve"> за 2023. годину, који је достављен Републичком штабу за ванредне ситуације, који је заведен под бројем 2/2024 од 13.02.2024. године.</w:t>
      </w:r>
    </w:p>
    <w:p w14:paraId="714877AB" w14:textId="3FBFA536" w:rsidR="00904777" w:rsidRDefault="00904777" w:rsidP="000B473E">
      <w:pPr>
        <w:tabs>
          <w:tab w:val="left" w:pos="720"/>
        </w:tabs>
        <w:ind w:right="-426" w:firstLine="1276"/>
        <w:jc w:val="both"/>
        <w:rPr>
          <w:lang w:val="sr-Cyrl-RS"/>
        </w:rPr>
      </w:pPr>
      <w:r>
        <w:rPr>
          <w:lang w:val="sr-Cyrl-RS"/>
        </w:rPr>
        <w:t>У Извештају је приказано следеће:</w:t>
      </w:r>
    </w:p>
    <w:p w14:paraId="318D4267" w14:textId="2C71E635" w:rsidR="00904777" w:rsidRDefault="00904777" w:rsidP="00904777">
      <w:pPr>
        <w:pStyle w:val="ListParagraph"/>
        <w:numPr>
          <w:ilvl w:val="0"/>
          <w:numId w:val="17"/>
        </w:numPr>
        <w:tabs>
          <w:tab w:val="left" w:pos="720"/>
        </w:tabs>
        <w:ind w:right="-426"/>
        <w:jc w:val="both"/>
        <w:rPr>
          <w:rFonts w:ascii="Times New Roman" w:hAnsi="Times New Roman"/>
          <w:sz w:val="24"/>
          <w:szCs w:val="24"/>
          <w:lang w:val="sr-Cyrl-RS"/>
        </w:rPr>
      </w:pPr>
      <w:r w:rsidRPr="00904777">
        <w:rPr>
          <w:rFonts w:ascii="Times New Roman" w:hAnsi="Times New Roman"/>
          <w:sz w:val="24"/>
          <w:szCs w:val="24"/>
          <w:lang w:val="sr-Cyrl-RS"/>
        </w:rPr>
        <w:t>Подаци о планираним и реализованим активностима</w:t>
      </w:r>
      <w:r>
        <w:rPr>
          <w:rFonts w:ascii="Times New Roman" w:hAnsi="Times New Roman"/>
          <w:sz w:val="24"/>
          <w:szCs w:val="24"/>
          <w:lang w:val="sr-Cyrl-RS"/>
        </w:rPr>
        <w:t xml:space="preserve"> у складу са Годишњим планом рада,</w:t>
      </w:r>
    </w:p>
    <w:p w14:paraId="24EC80FB" w14:textId="4D72E432" w:rsidR="00904777" w:rsidRDefault="00904777"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lastRenderedPageBreak/>
        <w:t>Табеларни преглед одржаних редовних и ванредних седница Окружног штаба са бројем и врстом усвојених докумената,</w:t>
      </w:r>
    </w:p>
    <w:p w14:paraId="1A8F06D6" w14:textId="5D9529BA" w:rsidR="00904777" w:rsidRDefault="00904777"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t>Табеларни преглед одржаних редовних и ванредних седница штабова за ванредне ситуације са територије Рашког управног округа,</w:t>
      </w:r>
    </w:p>
    <w:p w14:paraId="38360293" w14:textId="00CED03C" w:rsidR="00904777" w:rsidRDefault="00904777"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t>Табеларни преглед проглашених и укинутих ванредних ситуација као и разлог проглашења у 2023. години, као и ванредних ситуација које су и даље на снази и разлог трајања ванредне ситуације,</w:t>
      </w:r>
    </w:p>
    <w:p w14:paraId="28F4115A" w14:textId="0CD5A5D1" w:rsidR="00904777" w:rsidRDefault="00904777"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t>Опис главних-битних активности</w:t>
      </w:r>
      <w:r w:rsidR="005E43B8">
        <w:rPr>
          <w:rFonts w:ascii="Times New Roman" w:hAnsi="Times New Roman"/>
          <w:sz w:val="24"/>
          <w:szCs w:val="24"/>
          <w:lang w:val="sr-Cyrl-RS"/>
        </w:rPr>
        <w:t xml:space="preserve"> </w:t>
      </w:r>
      <w:r>
        <w:rPr>
          <w:rFonts w:ascii="Times New Roman" w:hAnsi="Times New Roman"/>
          <w:sz w:val="24"/>
          <w:szCs w:val="24"/>
          <w:lang w:val="sr-Cyrl-RS"/>
        </w:rPr>
        <w:t>субјеката од посебног значаја,</w:t>
      </w:r>
    </w:p>
    <w:p w14:paraId="756F7C12" w14:textId="7639C58C" w:rsidR="00904777" w:rsidRDefault="00904777"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t>Опис главних-битних</w:t>
      </w:r>
      <w:r w:rsidR="00EC7FE1">
        <w:rPr>
          <w:rFonts w:ascii="Times New Roman" w:hAnsi="Times New Roman"/>
          <w:sz w:val="24"/>
          <w:szCs w:val="24"/>
          <w:lang w:val="sr-Cyrl-RS"/>
        </w:rPr>
        <w:t xml:space="preserve"> активности осталих субјеката</w:t>
      </w:r>
      <w:r w:rsidR="005E43B8">
        <w:rPr>
          <w:rFonts w:ascii="Times New Roman" w:hAnsi="Times New Roman"/>
          <w:sz w:val="24"/>
          <w:szCs w:val="24"/>
          <w:lang w:val="sr-Cyrl-RS"/>
        </w:rPr>
        <w:t xml:space="preserve"> </w:t>
      </w:r>
      <w:r w:rsidR="00EC7FE1">
        <w:rPr>
          <w:rFonts w:ascii="Times New Roman" w:hAnsi="Times New Roman"/>
          <w:sz w:val="24"/>
          <w:szCs w:val="24"/>
          <w:lang w:val="sr-Cyrl-RS"/>
        </w:rPr>
        <w:t>са акцентом на активности</w:t>
      </w:r>
      <w:r w:rsidR="005E43B8">
        <w:rPr>
          <w:rFonts w:ascii="Times New Roman" w:hAnsi="Times New Roman"/>
          <w:sz w:val="24"/>
          <w:szCs w:val="24"/>
          <w:lang w:val="sr-Cyrl-RS"/>
        </w:rPr>
        <w:t>ма</w:t>
      </w:r>
      <w:r w:rsidR="00EC7FE1">
        <w:rPr>
          <w:rFonts w:ascii="Times New Roman" w:hAnsi="Times New Roman"/>
          <w:sz w:val="24"/>
          <w:szCs w:val="24"/>
          <w:lang w:val="sr-Cyrl-RS"/>
        </w:rPr>
        <w:t xml:space="preserve"> током ванредне ситуације,</w:t>
      </w:r>
    </w:p>
    <w:p w14:paraId="1DBEF357" w14:textId="72EC9C38" w:rsidR="00EC7FE1" w:rsidRDefault="00EC7FE1"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t>Подаци о доношењу плана за наредну годину</w:t>
      </w:r>
      <w:r w:rsidR="005E43B8">
        <w:rPr>
          <w:rFonts w:ascii="Times New Roman" w:hAnsi="Times New Roman"/>
          <w:sz w:val="24"/>
          <w:szCs w:val="24"/>
          <w:lang w:val="sr-Cyrl-RS"/>
        </w:rPr>
        <w:t xml:space="preserve"> </w:t>
      </w:r>
      <w:r>
        <w:rPr>
          <w:rFonts w:ascii="Times New Roman" w:hAnsi="Times New Roman"/>
          <w:sz w:val="24"/>
          <w:szCs w:val="24"/>
          <w:lang w:val="sr-Cyrl-RS"/>
        </w:rPr>
        <w:t>и извештаја о раду за предходну годину</w:t>
      </w:r>
      <w:r w:rsidR="005E43B8">
        <w:rPr>
          <w:rFonts w:ascii="Times New Roman" w:hAnsi="Times New Roman"/>
          <w:sz w:val="24"/>
          <w:szCs w:val="24"/>
          <w:lang w:val="sr-Cyrl-RS"/>
        </w:rPr>
        <w:t xml:space="preserve"> </w:t>
      </w:r>
      <w:r>
        <w:rPr>
          <w:rFonts w:ascii="Times New Roman" w:hAnsi="Times New Roman"/>
          <w:sz w:val="24"/>
          <w:szCs w:val="24"/>
          <w:lang w:val="sr-Cyrl-RS"/>
        </w:rPr>
        <w:t>штабова за ванредне ситуације јединица локалне самоуправе,</w:t>
      </w:r>
    </w:p>
    <w:p w14:paraId="36227034" w14:textId="4080C004" w:rsidR="00EC7FE1" w:rsidRDefault="00EC7FE1" w:rsidP="00904777">
      <w:pPr>
        <w:pStyle w:val="ListParagraph"/>
        <w:numPr>
          <w:ilvl w:val="0"/>
          <w:numId w:val="17"/>
        </w:numPr>
        <w:tabs>
          <w:tab w:val="left" w:pos="720"/>
        </w:tabs>
        <w:ind w:right="-426"/>
        <w:jc w:val="both"/>
        <w:rPr>
          <w:rFonts w:ascii="Times New Roman" w:hAnsi="Times New Roman"/>
          <w:sz w:val="24"/>
          <w:szCs w:val="24"/>
          <w:lang w:val="sr-Cyrl-RS"/>
        </w:rPr>
      </w:pPr>
      <w:r>
        <w:rPr>
          <w:rFonts w:ascii="Times New Roman" w:hAnsi="Times New Roman"/>
          <w:sz w:val="24"/>
          <w:szCs w:val="24"/>
          <w:lang w:val="sr-Cyrl-RS"/>
        </w:rPr>
        <w:t>Проблеми у раду</w:t>
      </w:r>
      <w:r w:rsidR="005E43B8">
        <w:rPr>
          <w:rFonts w:ascii="Times New Roman" w:hAnsi="Times New Roman"/>
          <w:sz w:val="24"/>
          <w:szCs w:val="24"/>
          <w:lang w:val="sr-Cyrl-RS"/>
        </w:rPr>
        <w:t xml:space="preserve"> </w:t>
      </w:r>
      <w:r>
        <w:rPr>
          <w:rFonts w:ascii="Times New Roman" w:hAnsi="Times New Roman"/>
          <w:sz w:val="24"/>
          <w:szCs w:val="24"/>
          <w:lang w:val="sr-Cyrl-RS"/>
        </w:rPr>
        <w:t>штаба</w:t>
      </w:r>
      <w:r w:rsidR="005E43B8">
        <w:rPr>
          <w:rFonts w:ascii="Times New Roman" w:hAnsi="Times New Roman"/>
          <w:sz w:val="24"/>
          <w:szCs w:val="24"/>
          <w:lang w:val="sr-Cyrl-RS"/>
        </w:rPr>
        <w:t xml:space="preserve"> </w:t>
      </w:r>
      <w:r>
        <w:rPr>
          <w:rFonts w:ascii="Times New Roman" w:hAnsi="Times New Roman"/>
          <w:sz w:val="24"/>
          <w:szCs w:val="24"/>
          <w:lang w:val="sr-Cyrl-RS"/>
        </w:rPr>
        <w:t>за ванредне ситуације</w:t>
      </w:r>
      <w:r w:rsidR="005E43B8">
        <w:rPr>
          <w:rFonts w:ascii="Times New Roman" w:hAnsi="Times New Roman"/>
          <w:sz w:val="24"/>
          <w:szCs w:val="24"/>
          <w:lang w:val="sr-Cyrl-RS"/>
        </w:rPr>
        <w:t xml:space="preserve"> </w:t>
      </w:r>
      <w:r>
        <w:rPr>
          <w:rFonts w:ascii="Times New Roman" w:hAnsi="Times New Roman"/>
          <w:sz w:val="24"/>
          <w:szCs w:val="24"/>
          <w:lang w:val="sr-Cyrl-RS"/>
        </w:rPr>
        <w:t>за предходну годину са предлозима</w:t>
      </w:r>
      <w:r w:rsidR="005E43B8">
        <w:rPr>
          <w:rFonts w:ascii="Times New Roman" w:hAnsi="Times New Roman"/>
          <w:sz w:val="24"/>
          <w:szCs w:val="24"/>
          <w:lang w:val="sr-Cyrl-RS"/>
        </w:rPr>
        <w:t xml:space="preserve"> </w:t>
      </w:r>
      <w:r>
        <w:rPr>
          <w:rFonts w:ascii="Times New Roman" w:hAnsi="Times New Roman"/>
          <w:sz w:val="24"/>
          <w:szCs w:val="24"/>
          <w:lang w:val="sr-Cyrl-RS"/>
        </w:rPr>
        <w:t>за њихово решавање.</w:t>
      </w:r>
    </w:p>
    <w:p w14:paraId="5D66DC70" w14:textId="35308986" w:rsidR="00EC7FE1" w:rsidRDefault="00EC7FE1" w:rsidP="005E43B8">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Известилац је члановима</w:t>
      </w:r>
      <w:r w:rsidR="005E43B8">
        <w:rPr>
          <w:rFonts w:ascii="Times New Roman" w:hAnsi="Times New Roman"/>
          <w:sz w:val="24"/>
          <w:szCs w:val="24"/>
          <w:lang w:val="sr-Cyrl-RS"/>
        </w:rPr>
        <w:t xml:space="preserve"> С</w:t>
      </w:r>
      <w:r>
        <w:rPr>
          <w:rFonts w:ascii="Times New Roman" w:hAnsi="Times New Roman"/>
          <w:sz w:val="24"/>
          <w:szCs w:val="24"/>
          <w:lang w:val="sr-Cyrl-RS"/>
        </w:rPr>
        <w:t xml:space="preserve">авета дао детаљно образложења сваке ставке из извештаја (документ у прилогу и чини саставни део записника). </w:t>
      </w:r>
    </w:p>
    <w:p w14:paraId="27511E29" w14:textId="150ABAF8" w:rsidR="00EC7FE1" w:rsidRDefault="00EC7FE1"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Известилац је посебно нагласио досадашњу веома добру сарадњу између градских и општинских штабова за ванредне ситуације и Окружног штаба</w:t>
      </w:r>
      <w:r w:rsidR="005E43B8">
        <w:rPr>
          <w:rFonts w:ascii="Times New Roman" w:hAnsi="Times New Roman"/>
          <w:sz w:val="24"/>
          <w:szCs w:val="24"/>
          <w:lang w:val="sr-Cyrl-RS"/>
        </w:rPr>
        <w:t>,</w:t>
      </w:r>
      <w:r>
        <w:rPr>
          <w:rFonts w:ascii="Times New Roman" w:hAnsi="Times New Roman"/>
          <w:sz w:val="24"/>
          <w:szCs w:val="24"/>
          <w:lang w:val="sr-Cyrl-RS"/>
        </w:rPr>
        <w:t xml:space="preserve"> посебно наводећи процедуру која је прописана</w:t>
      </w:r>
      <w:r w:rsidR="00527214">
        <w:rPr>
          <w:rFonts w:ascii="Times New Roman" w:hAnsi="Times New Roman"/>
          <w:sz w:val="24"/>
          <w:szCs w:val="24"/>
          <w:lang w:val="sr-Cyrl-RS"/>
        </w:rPr>
        <w:t>,</w:t>
      </w:r>
      <w:r>
        <w:rPr>
          <w:rFonts w:ascii="Times New Roman" w:hAnsi="Times New Roman"/>
          <w:sz w:val="24"/>
          <w:szCs w:val="24"/>
          <w:lang w:val="sr-Cyrl-RS"/>
        </w:rPr>
        <w:t xml:space="preserve"> а односи се на тражење помоћи од Републичког штаба за ванредне ситуације у ситуацијама када је проглашена ванредна ситуација у ЈЛС</w:t>
      </w:r>
      <w:r w:rsidR="005E43B8">
        <w:rPr>
          <w:rFonts w:ascii="Times New Roman" w:hAnsi="Times New Roman"/>
          <w:sz w:val="24"/>
          <w:szCs w:val="24"/>
          <w:lang w:val="sr-Cyrl-RS"/>
        </w:rPr>
        <w:t>,</w:t>
      </w:r>
      <w:r>
        <w:rPr>
          <w:rFonts w:ascii="Times New Roman" w:hAnsi="Times New Roman"/>
          <w:sz w:val="24"/>
          <w:szCs w:val="24"/>
          <w:lang w:val="sr-Cyrl-RS"/>
        </w:rPr>
        <w:t xml:space="preserve"> а оне саме ни</w:t>
      </w:r>
      <w:r w:rsidR="004854AF">
        <w:rPr>
          <w:rFonts w:ascii="Times New Roman" w:hAnsi="Times New Roman"/>
          <w:sz w:val="24"/>
          <w:szCs w:val="24"/>
          <w:lang w:val="sr-Cyrl-RS"/>
        </w:rPr>
        <w:t>су у могућности да је на адекватан начин реше или немају довољно ресурса за то.</w:t>
      </w:r>
      <w:r w:rsidR="009909EA">
        <w:rPr>
          <w:rFonts w:ascii="Times New Roman" w:hAnsi="Times New Roman"/>
          <w:sz w:val="24"/>
          <w:szCs w:val="24"/>
          <w:lang w:val="sr-Cyrl-RS"/>
        </w:rPr>
        <w:t xml:space="preserve"> Тражење помоћи дозвољено је искључиво преко Окружног штаба за ванредне ситуације </w:t>
      </w:r>
      <w:r w:rsidR="00765606">
        <w:rPr>
          <w:rFonts w:ascii="Times New Roman" w:hAnsi="Times New Roman"/>
          <w:sz w:val="24"/>
          <w:szCs w:val="24"/>
          <w:lang w:val="sr-Cyrl-RS"/>
        </w:rPr>
        <w:t>а</w:t>
      </w:r>
      <w:r w:rsidR="009909EA">
        <w:rPr>
          <w:rFonts w:ascii="Times New Roman" w:hAnsi="Times New Roman"/>
          <w:sz w:val="24"/>
          <w:szCs w:val="24"/>
          <w:lang w:val="sr-Cyrl-RS"/>
        </w:rPr>
        <w:t xml:space="preserve"> процедура је строго формална</w:t>
      </w:r>
      <w:r w:rsidR="005E43B8">
        <w:rPr>
          <w:rFonts w:ascii="Times New Roman" w:hAnsi="Times New Roman"/>
          <w:sz w:val="24"/>
          <w:szCs w:val="24"/>
          <w:lang w:val="sr-Cyrl-RS"/>
        </w:rPr>
        <w:t xml:space="preserve"> и о томе постоји обавезујућа инструкција </w:t>
      </w:r>
      <w:r w:rsidR="00765606">
        <w:rPr>
          <w:rFonts w:ascii="Times New Roman" w:hAnsi="Times New Roman"/>
          <w:sz w:val="24"/>
          <w:szCs w:val="24"/>
          <w:lang w:val="sr-Cyrl-RS"/>
        </w:rPr>
        <w:t>Р</w:t>
      </w:r>
      <w:r w:rsidR="005E43B8">
        <w:rPr>
          <w:rFonts w:ascii="Times New Roman" w:hAnsi="Times New Roman"/>
          <w:sz w:val="24"/>
          <w:szCs w:val="24"/>
          <w:lang w:val="sr-Cyrl-RS"/>
        </w:rPr>
        <w:t>епубличког штаба за ванредне ситуације</w:t>
      </w:r>
      <w:r w:rsidR="009909EA">
        <w:rPr>
          <w:rFonts w:ascii="Times New Roman" w:hAnsi="Times New Roman"/>
          <w:sz w:val="24"/>
          <w:szCs w:val="24"/>
          <w:lang w:val="sr-Cyrl-RS"/>
        </w:rPr>
        <w:t>.</w:t>
      </w:r>
    </w:p>
    <w:p w14:paraId="0932382B" w14:textId="6B65D756" w:rsidR="00DC1B78" w:rsidRDefault="00DC1B78"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 xml:space="preserve">У дискусији сви чланови </w:t>
      </w:r>
      <w:r w:rsidR="00765606">
        <w:rPr>
          <w:rFonts w:ascii="Times New Roman" w:hAnsi="Times New Roman"/>
          <w:sz w:val="24"/>
          <w:szCs w:val="24"/>
          <w:lang w:val="sr-Cyrl-RS"/>
        </w:rPr>
        <w:t>С</w:t>
      </w:r>
      <w:r>
        <w:rPr>
          <w:rFonts w:ascii="Times New Roman" w:hAnsi="Times New Roman"/>
          <w:sz w:val="24"/>
          <w:szCs w:val="24"/>
          <w:lang w:val="sr-Cyrl-RS"/>
        </w:rPr>
        <w:t xml:space="preserve">авета су подржали, као добру, иницијативу која је образлагана под тачком 1. дневног реда и сматрају да је што пре треба операционализовати. </w:t>
      </w:r>
    </w:p>
    <w:p w14:paraId="5B4552E6" w14:textId="56BDB232" w:rsidR="00DC1B78" w:rsidRDefault="00DC1B78"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 xml:space="preserve">По другој тачи дневног реда чланови </w:t>
      </w:r>
      <w:r w:rsidR="00765606">
        <w:rPr>
          <w:rFonts w:ascii="Times New Roman" w:hAnsi="Times New Roman"/>
          <w:sz w:val="24"/>
          <w:szCs w:val="24"/>
          <w:lang w:val="sr-Cyrl-RS"/>
        </w:rPr>
        <w:t>С</w:t>
      </w:r>
      <w:r>
        <w:rPr>
          <w:rFonts w:ascii="Times New Roman" w:hAnsi="Times New Roman"/>
          <w:sz w:val="24"/>
          <w:szCs w:val="24"/>
          <w:lang w:val="sr-Cyrl-RS"/>
        </w:rPr>
        <w:t>авета су оценили да је сарадња Штабова за ванредне ситуације у ЈЛС и Окружног штаба добра, да су сви проблеми решавани благовремено и да је у предходној години то посебно дошло до изражаја код великих поплава које су биле на овом подручју.</w:t>
      </w:r>
    </w:p>
    <w:p w14:paraId="483BC407" w14:textId="57B370B1" w:rsidR="00DC1B78" w:rsidRDefault="00DC1B78"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 xml:space="preserve">Чланови </w:t>
      </w:r>
      <w:r w:rsidR="00765606">
        <w:rPr>
          <w:rFonts w:ascii="Times New Roman" w:hAnsi="Times New Roman"/>
          <w:sz w:val="24"/>
          <w:szCs w:val="24"/>
          <w:lang w:val="sr-Cyrl-RS"/>
        </w:rPr>
        <w:t>С</w:t>
      </w:r>
      <w:r>
        <w:rPr>
          <w:rFonts w:ascii="Times New Roman" w:hAnsi="Times New Roman"/>
          <w:sz w:val="24"/>
          <w:szCs w:val="24"/>
          <w:lang w:val="sr-Cyrl-RS"/>
        </w:rPr>
        <w:t>авета су као проблем у својим ЈЛС истакли проблем недовољне кадровске попуне у градским/општинским управама, посебно у инспекцијским службама, а нарочито на радном месту – грађевински инспектор (Врњачка Бања, Рашка и Тутин где имају по једног извршилаца на тим пословима</w:t>
      </w:r>
      <w:r w:rsidR="00765606">
        <w:rPr>
          <w:rFonts w:ascii="Times New Roman" w:hAnsi="Times New Roman"/>
          <w:sz w:val="24"/>
          <w:szCs w:val="24"/>
          <w:lang w:val="sr-Cyrl-RS"/>
        </w:rPr>
        <w:t>,</w:t>
      </w:r>
      <w:r>
        <w:rPr>
          <w:rFonts w:ascii="Times New Roman" w:hAnsi="Times New Roman"/>
          <w:sz w:val="24"/>
          <w:szCs w:val="24"/>
          <w:lang w:val="sr-Cyrl-RS"/>
        </w:rPr>
        <w:t xml:space="preserve"> што никако не задовољава њихове потребе). Проблем је што за те послове нико није заинтересован због веома ниске плате. Члан Савета из Новог Пазара износи </w:t>
      </w:r>
      <w:r>
        <w:rPr>
          <w:rFonts w:ascii="Times New Roman" w:hAnsi="Times New Roman"/>
          <w:sz w:val="24"/>
          <w:szCs w:val="24"/>
          <w:lang w:val="sr-Cyrl-RS"/>
        </w:rPr>
        <w:lastRenderedPageBreak/>
        <w:t>иницијативу да се у Рашком управном округу, са местом рада у Новом Пазару, систематизује и попуни једно радно место за послове – републички грађевински инспектор</w:t>
      </w:r>
      <w:r w:rsidR="00B04B47">
        <w:rPr>
          <w:rFonts w:ascii="Times New Roman" w:hAnsi="Times New Roman"/>
          <w:sz w:val="24"/>
          <w:szCs w:val="24"/>
          <w:lang w:val="sr-Cyrl-RS"/>
        </w:rPr>
        <w:t>, који би доста помогао на пословима сузбијања бесправне градње на том подручју.</w:t>
      </w:r>
    </w:p>
    <w:p w14:paraId="609789E4" w14:textId="04D29534" w:rsidR="00B04B47" w:rsidRDefault="00B04B47"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На подручју општина Рашка и Врњачка Бања у току туристичке сезоне број грађана у тим туристичким центрима се значајно повећава и постојеће општинске службе нису у могућности да на задовољавајући начин пруже све неопходне услуге и изврше инспекцијски надзор,  или то чине уз веома велики напор.</w:t>
      </w:r>
    </w:p>
    <w:p w14:paraId="3152D442" w14:textId="592676F6" w:rsidR="00452B17" w:rsidRDefault="00452B17"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 xml:space="preserve">Председник Савета истиче да са инспекцијским службама министарстава које су организоване при овом округу, одржава редовне састанке, и да координира њихов рад у циљу спровођења и реализације планова рада које они добијају од стране њихових министарстава, али и да помогну у решавању проблема који се јављају на терену и који су </w:t>
      </w:r>
      <w:r w:rsidR="001A6DA9">
        <w:rPr>
          <w:rFonts w:ascii="Times New Roman" w:hAnsi="Times New Roman"/>
          <w:sz w:val="24"/>
          <w:szCs w:val="24"/>
          <w:lang w:val="sr-Cyrl-RS"/>
        </w:rPr>
        <w:t xml:space="preserve">овде </w:t>
      </w:r>
      <w:r>
        <w:rPr>
          <w:rFonts w:ascii="Times New Roman" w:hAnsi="Times New Roman"/>
          <w:sz w:val="24"/>
          <w:szCs w:val="24"/>
          <w:lang w:val="sr-Cyrl-RS"/>
        </w:rPr>
        <w:t>и</w:t>
      </w:r>
      <w:r w:rsidR="001A6DA9">
        <w:rPr>
          <w:rFonts w:ascii="Times New Roman" w:hAnsi="Times New Roman"/>
          <w:sz w:val="24"/>
          <w:szCs w:val="24"/>
          <w:lang w:val="sr-Cyrl-RS"/>
        </w:rPr>
        <w:t>знети</w:t>
      </w:r>
      <w:r>
        <w:rPr>
          <w:rFonts w:ascii="Times New Roman" w:hAnsi="Times New Roman"/>
          <w:sz w:val="24"/>
          <w:szCs w:val="24"/>
          <w:lang w:val="sr-Cyrl-RS"/>
        </w:rPr>
        <w:t xml:space="preserve"> од стране чланова Савета.</w:t>
      </w:r>
    </w:p>
    <w:p w14:paraId="67201BC3" w14:textId="0E4D9794" w:rsidR="00B04B47" w:rsidRDefault="00B04B47" w:rsidP="00EC7FE1">
      <w:pPr>
        <w:pStyle w:val="ListParagraph"/>
        <w:ind w:left="0" w:right="-426" w:firstLine="720"/>
        <w:jc w:val="both"/>
        <w:rPr>
          <w:rFonts w:ascii="Times New Roman" w:hAnsi="Times New Roman"/>
          <w:sz w:val="24"/>
          <w:szCs w:val="24"/>
          <w:lang w:val="sr-Cyrl-RS"/>
        </w:rPr>
      </w:pPr>
      <w:r>
        <w:rPr>
          <w:rFonts w:ascii="Times New Roman" w:hAnsi="Times New Roman"/>
          <w:sz w:val="24"/>
          <w:szCs w:val="24"/>
          <w:lang w:val="sr-Cyrl-RS"/>
        </w:rPr>
        <w:t>Након дискусије ЗАКЉУЧЕНО ЈЕ</w:t>
      </w:r>
    </w:p>
    <w:p w14:paraId="528291B1" w14:textId="61670403" w:rsidR="00B04B47" w:rsidRDefault="00B04B47" w:rsidP="00B04B47">
      <w:pPr>
        <w:pStyle w:val="ListParagraph"/>
        <w:numPr>
          <w:ilvl w:val="0"/>
          <w:numId w:val="17"/>
        </w:numPr>
        <w:ind w:right="-426"/>
        <w:jc w:val="both"/>
        <w:rPr>
          <w:rFonts w:ascii="Times New Roman" w:hAnsi="Times New Roman"/>
          <w:sz w:val="24"/>
          <w:szCs w:val="24"/>
          <w:lang w:val="sr-Cyrl-RS"/>
        </w:rPr>
      </w:pPr>
      <w:r w:rsidRPr="00B04B47">
        <w:rPr>
          <w:rFonts w:ascii="Times New Roman" w:hAnsi="Times New Roman"/>
          <w:sz w:val="24"/>
          <w:szCs w:val="24"/>
          <w:lang w:val="sr-Cyrl-RS"/>
        </w:rPr>
        <w:t xml:space="preserve">Оцењује </w:t>
      </w:r>
      <w:r>
        <w:rPr>
          <w:rFonts w:ascii="Times New Roman" w:hAnsi="Times New Roman"/>
          <w:sz w:val="24"/>
          <w:szCs w:val="24"/>
          <w:lang w:val="sr-Cyrl-RS"/>
        </w:rPr>
        <w:t xml:space="preserve">се као веома </w:t>
      </w:r>
      <w:r w:rsidR="00765606">
        <w:rPr>
          <w:rFonts w:ascii="Times New Roman" w:hAnsi="Times New Roman"/>
          <w:sz w:val="24"/>
          <w:szCs w:val="24"/>
          <w:lang w:val="sr-Cyrl-RS"/>
        </w:rPr>
        <w:t>корисна</w:t>
      </w:r>
      <w:r>
        <w:rPr>
          <w:rFonts w:ascii="Times New Roman" w:hAnsi="Times New Roman"/>
          <w:sz w:val="24"/>
          <w:szCs w:val="24"/>
          <w:lang w:val="sr-Cyrl-RS"/>
        </w:rPr>
        <w:t xml:space="preserve"> иницијатива да се у градовима Краљево и Нови Пазар организују просторије у којима би се</w:t>
      </w:r>
      <w:r w:rsidR="00765606">
        <w:rPr>
          <w:rFonts w:ascii="Times New Roman" w:hAnsi="Times New Roman"/>
          <w:sz w:val="24"/>
          <w:szCs w:val="24"/>
          <w:lang w:val="sr-Cyrl-RS"/>
        </w:rPr>
        <w:t>, у складу са законом,</w:t>
      </w:r>
      <w:r>
        <w:rPr>
          <w:rFonts w:ascii="Times New Roman" w:hAnsi="Times New Roman"/>
          <w:sz w:val="24"/>
          <w:szCs w:val="24"/>
          <w:lang w:val="sr-Cyrl-RS"/>
        </w:rPr>
        <w:t xml:space="preserve"> вршила провера општих функционалних компетенција кандидата који преко расписаних огласа конкуришу за рад у органима државне управе.</w:t>
      </w:r>
    </w:p>
    <w:p w14:paraId="4C7E8213" w14:textId="6E9F58C7" w:rsidR="00B04B47" w:rsidRDefault="00B04B47" w:rsidP="00B04B47">
      <w:pPr>
        <w:pStyle w:val="ListParagraph"/>
        <w:numPr>
          <w:ilvl w:val="0"/>
          <w:numId w:val="17"/>
        </w:numPr>
        <w:ind w:right="-426"/>
        <w:jc w:val="both"/>
        <w:rPr>
          <w:rFonts w:ascii="Times New Roman" w:hAnsi="Times New Roman"/>
          <w:sz w:val="24"/>
          <w:szCs w:val="24"/>
          <w:lang w:val="sr-Cyrl-RS"/>
        </w:rPr>
      </w:pPr>
      <w:r>
        <w:rPr>
          <w:rFonts w:ascii="Times New Roman" w:hAnsi="Times New Roman"/>
          <w:sz w:val="24"/>
          <w:szCs w:val="24"/>
          <w:lang w:val="sr-Cyrl-RS"/>
        </w:rPr>
        <w:t xml:space="preserve">Задужује се председник Савета да у сарадњи са градоначелником Града </w:t>
      </w:r>
      <w:r w:rsidR="00765606">
        <w:rPr>
          <w:rFonts w:ascii="Times New Roman" w:hAnsi="Times New Roman"/>
          <w:sz w:val="24"/>
          <w:szCs w:val="24"/>
          <w:lang w:val="sr-Cyrl-RS"/>
        </w:rPr>
        <w:t>Н</w:t>
      </w:r>
      <w:r>
        <w:rPr>
          <w:rFonts w:ascii="Times New Roman" w:hAnsi="Times New Roman"/>
          <w:sz w:val="24"/>
          <w:szCs w:val="24"/>
          <w:lang w:val="sr-Cyrl-RS"/>
        </w:rPr>
        <w:t>ови Пазар и директором Службе за управљање кадровима, ради на операционализацији</w:t>
      </w:r>
      <w:r w:rsidR="00765606">
        <w:rPr>
          <w:rFonts w:ascii="Times New Roman" w:hAnsi="Times New Roman"/>
          <w:sz w:val="24"/>
          <w:szCs w:val="24"/>
          <w:lang w:val="sr-Cyrl-RS"/>
        </w:rPr>
        <w:t xml:space="preserve"> иницијативе.</w:t>
      </w:r>
    </w:p>
    <w:p w14:paraId="11E7171D" w14:textId="283BC606" w:rsidR="00EB383E" w:rsidRPr="00765606" w:rsidRDefault="00765606" w:rsidP="00765606">
      <w:pPr>
        <w:pStyle w:val="ListParagraph"/>
        <w:numPr>
          <w:ilvl w:val="0"/>
          <w:numId w:val="17"/>
        </w:numPr>
        <w:ind w:right="-426"/>
        <w:jc w:val="both"/>
        <w:rPr>
          <w:rFonts w:ascii="Times New Roman" w:hAnsi="Times New Roman"/>
          <w:sz w:val="24"/>
          <w:szCs w:val="24"/>
          <w:lang w:val="sr-Cyrl-RS"/>
        </w:rPr>
      </w:pPr>
      <w:r>
        <w:rPr>
          <w:rFonts w:ascii="Times New Roman" w:hAnsi="Times New Roman"/>
          <w:sz w:val="24"/>
          <w:szCs w:val="24"/>
          <w:lang w:val="sr-Cyrl-RS"/>
        </w:rPr>
        <w:t>Прихвата се извештај који је по 2. тачки дневног реда поднео начелник Окружног штаба за ванредне ситуације Рашког управног округа и подржава се оцена да је сарадња овог штаба са штабовима ЈЛС у предходном периоду била добра и успешна, што треба унапређивати и у наредном периоду.</w:t>
      </w:r>
    </w:p>
    <w:p w14:paraId="618E50A0" w14:textId="7CF303D6" w:rsidR="00B93254" w:rsidRDefault="00B93254" w:rsidP="00001F5B">
      <w:pPr>
        <w:pStyle w:val="NoSpacing"/>
        <w:ind w:firstLine="1418"/>
        <w:jc w:val="both"/>
        <w:rPr>
          <w:rFonts w:ascii="Times New Roman" w:eastAsia="TimesNewRoman" w:hAnsi="Times New Roman"/>
          <w:sz w:val="24"/>
          <w:szCs w:val="24"/>
          <w:lang w:val="sr-Cyrl-RS"/>
        </w:rPr>
      </w:pPr>
      <w:r w:rsidRPr="00B93254">
        <w:rPr>
          <w:rFonts w:ascii="Times New Roman" w:eastAsia="TimesNewRoman" w:hAnsi="Times New Roman"/>
          <w:sz w:val="24"/>
          <w:szCs w:val="24"/>
          <w:lang w:val="sr-Cyrl-RS"/>
        </w:rPr>
        <w:t>Седница је завршена у 1</w:t>
      </w:r>
      <w:r w:rsidR="00933B09">
        <w:rPr>
          <w:rFonts w:ascii="Times New Roman" w:eastAsia="TimesNewRoman" w:hAnsi="Times New Roman"/>
          <w:sz w:val="24"/>
          <w:szCs w:val="24"/>
          <w:lang w:val="sr-Cyrl-RS"/>
        </w:rPr>
        <w:t>2</w:t>
      </w:r>
      <w:r w:rsidRPr="00B93254">
        <w:rPr>
          <w:rFonts w:ascii="Times New Roman" w:eastAsia="TimesNewRoman" w:hAnsi="Times New Roman"/>
          <w:sz w:val="24"/>
          <w:szCs w:val="24"/>
          <w:lang w:val="sr-Cyrl-RS"/>
        </w:rPr>
        <w:t>.</w:t>
      </w:r>
      <w:r w:rsidR="008E2C62">
        <w:rPr>
          <w:rFonts w:ascii="Times New Roman" w:eastAsia="TimesNewRoman" w:hAnsi="Times New Roman"/>
          <w:sz w:val="24"/>
          <w:szCs w:val="24"/>
          <w:lang w:val="sr-Cyrl-RS"/>
        </w:rPr>
        <w:t>3</w:t>
      </w:r>
      <w:r w:rsidRPr="00B93254">
        <w:rPr>
          <w:rFonts w:ascii="Times New Roman" w:eastAsia="TimesNewRoman" w:hAnsi="Times New Roman"/>
          <w:sz w:val="24"/>
          <w:szCs w:val="24"/>
          <w:lang w:val="sr-Cyrl-RS"/>
        </w:rPr>
        <w:t>0 сати.</w:t>
      </w:r>
    </w:p>
    <w:p w14:paraId="2BB7EC22" w14:textId="77777777" w:rsidR="00B93254" w:rsidRDefault="00B93254" w:rsidP="00B93254">
      <w:pPr>
        <w:pStyle w:val="NoSpacing"/>
        <w:ind w:firstLine="709"/>
        <w:jc w:val="both"/>
        <w:rPr>
          <w:rFonts w:ascii="Times New Roman" w:eastAsia="TimesNewRoman" w:hAnsi="Times New Roman"/>
          <w:sz w:val="24"/>
          <w:szCs w:val="24"/>
          <w:lang w:val="sr-Cyrl-RS"/>
        </w:rPr>
      </w:pPr>
    </w:p>
    <w:p w14:paraId="48C7FAE4" w14:textId="77777777" w:rsidR="00304058" w:rsidRPr="00C2067A" w:rsidRDefault="00304058" w:rsidP="00B93254">
      <w:pPr>
        <w:jc w:val="both"/>
        <w:rPr>
          <w:b/>
          <w:u w:val="single"/>
          <w:lang w:val="sr-Cyrl-RS"/>
        </w:rPr>
      </w:pPr>
    </w:p>
    <w:p w14:paraId="4246217E" w14:textId="77777777" w:rsidR="00A049D6" w:rsidRDefault="00A049D6" w:rsidP="00B93254">
      <w:pPr>
        <w:tabs>
          <w:tab w:val="left" w:pos="4117"/>
        </w:tabs>
        <w:jc w:val="both"/>
        <w:rPr>
          <w:sz w:val="22"/>
          <w:szCs w:val="22"/>
          <w:lang w:val="sr-Cyrl-CS"/>
        </w:rPr>
      </w:pPr>
    </w:p>
    <w:p w14:paraId="3AF0CD87" w14:textId="26C081F3" w:rsidR="00B93254" w:rsidRDefault="00B93254" w:rsidP="00B93254">
      <w:pPr>
        <w:tabs>
          <w:tab w:val="left" w:pos="4117"/>
        </w:tabs>
        <w:jc w:val="both"/>
        <w:rPr>
          <w:sz w:val="22"/>
          <w:szCs w:val="22"/>
        </w:rPr>
      </w:pPr>
      <w:r>
        <w:rPr>
          <w:sz w:val="22"/>
          <w:szCs w:val="22"/>
          <w:lang w:val="sr-Cyrl-CS"/>
        </w:rPr>
        <w:t xml:space="preserve">ЗАПИСНИК САЧИНИО,                                                </w:t>
      </w:r>
    </w:p>
    <w:p w14:paraId="43097F92" w14:textId="77777777" w:rsidR="00B93254" w:rsidRDefault="00B93254" w:rsidP="00B93254">
      <w:pPr>
        <w:tabs>
          <w:tab w:val="left" w:pos="4117"/>
        </w:tabs>
        <w:jc w:val="both"/>
        <w:rPr>
          <w:sz w:val="22"/>
          <w:szCs w:val="22"/>
        </w:rPr>
      </w:pPr>
      <w:r>
        <w:rPr>
          <w:sz w:val="22"/>
          <w:szCs w:val="22"/>
        </w:rPr>
        <w:t xml:space="preserve">      </w:t>
      </w:r>
      <w:r>
        <w:rPr>
          <w:sz w:val="22"/>
          <w:szCs w:val="22"/>
          <w:lang w:val="sr-Cyrl-CS"/>
        </w:rPr>
        <w:t>Милоје Кундовић</w:t>
      </w:r>
    </w:p>
    <w:p w14:paraId="5E6FE179" w14:textId="77777777" w:rsidR="00B93254" w:rsidRDefault="007C62E6" w:rsidP="00B93254">
      <w:pPr>
        <w:tabs>
          <w:tab w:val="left" w:pos="6602"/>
        </w:tabs>
        <w:ind w:firstLine="1122"/>
        <w:jc w:val="both"/>
        <w:rPr>
          <w:sz w:val="22"/>
          <w:szCs w:val="22"/>
        </w:rPr>
      </w:pPr>
      <w:r>
        <w:rPr>
          <w:sz w:val="22"/>
          <w:szCs w:val="22"/>
          <w:lang w:val="sr-Cyrl-RS"/>
        </w:rPr>
        <w:t xml:space="preserve">                                                    </w:t>
      </w:r>
      <w:r w:rsidR="00CC0C74">
        <w:rPr>
          <w:sz w:val="22"/>
          <w:szCs w:val="22"/>
          <w:lang w:val="sr-Cyrl-RS"/>
        </w:rPr>
        <w:t xml:space="preserve">                             </w:t>
      </w:r>
      <w:r w:rsidR="00D81AF6">
        <w:rPr>
          <w:sz w:val="22"/>
          <w:szCs w:val="22"/>
          <w:lang w:val="sr-Cyrl-RS"/>
        </w:rPr>
        <w:tab/>
      </w:r>
      <w:r w:rsidR="00390590">
        <w:rPr>
          <w:sz w:val="22"/>
          <w:szCs w:val="22"/>
          <w:lang w:val="sr-Cyrl-RS"/>
        </w:rPr>
        <w:t xml:space="preserve"> </w:t>
      </w:r>
      <w:r w:rsidR="00B93254">
        <w:rPr>
          <w:sz w:val="22"/>
          <w:szCs w:val="22"/>
        </w:rPr>
        <w:t>ПРЕДСЕДНИК САВЕТА</w:t>
      </w:r>
    </w:p>
    <w:p w14:paraId="0529CC35" w14:textId="77777777" w:rsidR="00B93254" w:rsidRDefault="00CC0C74" w:rsidP="00B93254">
      <w:pPr>
        <w:tabs>
          <w:tab w:val="left" w:pos="6602"/>
        </w:tabs>
        <w:ind w:firstLine="1122"/>
        <w:jc w:val="center"/>
        <w:rPr>
          <w:sz w:val="22"/>
          <w:szCs w:val="22"/>
        </w:rPr>
      </w:pPr>
      <w:r>
        <w:rPr>
          <w:sz w:val="22"/>
          <w:szCs w:val="22"/>
          <w:lang w:val="sr-Cyrl-RS"/>
        </w:rPr>
        <w:t xml:space="preserve">                                                                      </w:t>
      </w:r>
      <w:r w:rsidR="00D81AF6">
        <w:rPr>
          <w:sz w:val="22"/>
          <w:szCs w:val="22"/>
          <w:lang w:val="sr-Cyrl-RS"/>
        </w:rPr>
        <w:t xml:space="preserve">                        </w:t>
      </w:r>
      <w:r w:rsidR="00B93254">
        <w:rPr>
          <w:sz w:val="22"/>
          <w:szCs w:val="22"/>
        </w:rPr>
        <w:t>РАШКОГ УПРАВНОГ ОКРУГА</w:t>
      </w:r>
    </w:p>
    <w:p w14:paraId="2F8BBA4A" w14:textId="25B58A2B" w:rsidR="00740F48" w:rsidRPr="005E43B8" w:rsidRDefault="00CC0C74" w:rsidP="00D81AF6">
      <w:pPr>
        <w:tabs>
          <w:tab w:val="left" w:pos="6602"/>
        </w:tabs>
        <w:ind w:firstLine="1122"/>
        <w:jc w:val="center"/>
        <w:rPr>
          <w:sz w:val="22"/>
          <w:szCs w:val="22"/>
          <w:lang w:val="sr-Cyrl-RS"/>
        </w:rPr>
      </w:pPr>
      <w:r>
        <w:rPr>
          <w:sz w:val="22"/>
          <w:szCs w:val="22"/>
          <w:lang w:val="sr-Cyrl-RS"/>
        </w:rPr>
        <w:t xml:space="preserve">                                                                     </w:t>
      </w:r>
      <w:r w:rsidR="00D81AF6">
        <w:rPr>
          <w:sz w:val="22"/>
          <w:szCs w:val="22"/>
          <w:lang w:val="sr-Cyrl-RS"/>
        </w:rPr>
        <w:t xml:space="preserve">                    </w:t>
      </w:r>
      <w:r w:rsidR="005E43B8">
        <w:rPr>
          <w:sz w:val="22"/>
          <w:szCs w:val="22"/>
          <w:lang w:val="sr-Cyrl-RS"/>
        </w:rPr>
        <w:t xml:space="preserve">  Стефан Аџић</w:t>
      </w:r>
    </w:p>
    <w:sectPr w:rsidR="00740F48" w:rsidRPr="005E43B8">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7310" w14:textId="77777777" w:rsidR="00D66999" w:rsidRDefault="00D66999" w:rsidP="00C2067A">
      <w:r>
        <w:separator/>
      </w:r>
    </w:p>
  </w:endnote>
  <w:endnote w:type="continuationSeparator" w:id="0">
    <w:p w14:paraId="69B11F2B" w14:textId="77777777" w:rsidR="00D66999" w:rsidRDefault="00D66999" w:rsidP="00C2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ar(--fontName)">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946117"/>
      <w:docPartObj>
        <w:docPartGallery w:val="Page Numbers (Bottom of Page)"/>
        <w:docPartUnique/>
      </w:docPartObj>
    </w:sdtPr>
    <w:sdtEndPr>
      <w:rPr>
        <w:noProof/>
      </w:rPr>
    </w:sdtEndPr>
    <w:sdtContent>
      <w:p w14:paraId="17021128" w14:textId="77777777" w:rsidR="000A1CFC" w:rsidRDefault="000A1CFC">
        <w:pPr>
          <w:pStyle w:val="Footer"/>
          <w:jc w:val="right"/>
        </w:pPr>
        <w:r>
          <w:fldChar w:fldCharType="begin"/>
        </w:r>
        <w:r>
          <w:instrText xml:space="preserve"> PAGE   \* MERGEFORMAT </w:instrText>
        </w:r>
        <w:r>
          <w:fldChar w:fldCharType="separate"/>
        </w:r>
        <w:r w:rsidR="00390590">
          <w:rPr>
            <w:noProof/>
          </w:rPr>
          <w:t>1</w:t>
        </w:r>
        <w:r>
          <w:rPr>
            <w:noProof/>
          </w:rPr>
          <w:fldChar w:fldCharType="end"/>
        </w:r>
      </w:p>
    </w:sdtContent>
  </w:sdt>
  <w:p w14:paraId="4558EDB1" w14:textId="77777777" w:rsidR="000A1CFC" w:rsidRDefault="000A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D730" w14:textId="77777777" w:rsidR="00D66999" w:rsidRDefault="00D66999" w:rsidP="00C2067A">
      <w:r>
        <w:separator/>
      </w:r>
    </w:p>
  </w:footnote>
  <w:footnote w:type="continuationSeparator" w:id="0">
    <w:p w14:paraId="509E9A99" w14:textId="77777777" w:rsidR="00D66999" w:rsidRDefault="00D66999" w:rsidP="00C2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93B"/>
    <w:multiLevelType w:val="hybridMultilevel"/>
    <w:tmpl w:val="1B9466A4"/>
    <w:lvl w:ilvl="0" w:tplc="4ECAF644">
      <w:start w:val="1"/>
      <w:numFmt w:val="decimal"/>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1A864B95"/>
    <w:multiLevelType w:val="multilevel"/>
    <w:tmpl w:val="C30AF41E"/>
    <w:lvl w:ilvl="0">
      <w:start w:val="3"/>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E52899"/>
    <w:multiLevelType w:val="hybridMultilevel"/>
    <w:tmpl w:val="5380C72A"/>
    <w:lvl w:ilvl="0" w:tplc="146489EC">
      <w:start w:val="1"/>
      <w:numFmt w:val="decimal"/>
      <w:lvlText w:val="%1."/>
      <w:lvlJc w:val="left"/>
      <w:pPr>
        <w:ind w:left="720" w:hanging="360"/>
      </w:pPr>
      <w:rPr>
        <w:b/>
        <w:strike w:val="0"/>
        <w:dstrike w:val="0"/>
        <w:u w:val="none" w:color="000000"/>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810843"/>
    <w:multiLevelType w:val="hybridMultilevel"/>
    <w:tmpl w:val="284A1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44723D"/>
    <w:multiLevelType w:val="hybridMultilevel"/>
    <w:tmpl w:val="58C857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9B73AF"/>
    <w:multiLevelType w:val="hybridMultilevel"/>
    <w:tmpl w:val="FF2CCC0C"/>
    <w:lvl w:ilvl="0" w:tplc="51407976">
      <w:numFmt w:val="bullet"/>
      <w:lvlText w:val="-"/>
      <w:lvlJc w:val="left"/>
      <w:pPr>
        <w:ind w:left="1778" w:hanging="360"/>
      </w:pPr>
      <w:rPr>
        <w:rFonts w:ascii="Times New Roman" w:eastAsia="Times New Roman" w:hAnsi="Times New Roman" w:cs="Times New Roman" w:hint="default"/>
      </w:rPr>
    </w:lvl>
    <w:lvl w:ilvl="1" w:tplc="241A0003" w:tentative="1">
      <w:start w:val="1"/>
      <w:numFmt w:val="bullet"/>
      <w:lvlText w:val="o"/>
      <w:lvlJc w:val="left"/>
      <w:pPr>
        <w:ind w:left="2498" w:hanging="360"/>
      </w:pPr>
      <w:rPr>
        <w:rFonts w:ascii="Courier New" w:hAnsi="Courier New" w:cs="Courier New" w:hint="default"/>
      </w:rPr>
    </w:lvl>
    <w:lvl w:ilvl="2" w:tplc="241A0005" w:tentative="1">
      <w:start w:val="1"/>
      <w:numFmt w:val="bullet"/>
      <w:lvlText w:val=""/>
      <w:lvlJc w:val="left"/>
      <w:pPr>
        <w:ind w:left="3218" w:hanging="360"/>
      </w:pPr>
      <w:rPr>
        <w:rFonts w:ascii="Wingdings" w:hAnsi="Wingdings" w:hint="default"/>
      </w:rPr>
    </w:lvl>
    <w:lvl w:ilvl="3" w:tplc="241A0001" w:tentative="1">
      <w:start w:val="1"/>
      <w:numFmt w:val="bullet"/>
      <w:lvlText w:val=""/>
      <w:lvlJc w:val="left"/>
      <w:pPr>
        <w:ind w:left="3938" w:hanging="360"/>
      </w:pPr>
      <w:rPr>
        <w:rFonts w:ascii="Symbol" w:hAnsi="Symbol" w:hint="default"/>
      </w:rPr>
    </w:lvl>
    <w:lvl w:ilvl="4" w:tplc="241A0003" w:tentative="1">
      <w:start w:val="1"/>
      <w:numFmt w:val="bullet"/>
      <w:lvlText w:val="o"/>
      <w:lvlJc w:val="left"/>
      <w:pPr>
        <w:ind w:left="4658" w:hanging="360"/>
      </w:pPr>
      <w:rPr>
        <w:rFonts w:ascii="Courier New" w:hAnsi="Courier New" w:cs="Courier New" w:hint="default"/>
      </w:rPr>
    </w:lvl>
    <w:lvl w:ilvl="5" w:tplc="241A0005" w:tentative="1">
      <w:start w:val="1"/>
      <w:numFmt w:val="bullet"/>
      <w:lvlText w:val=""/>
      <w:lvlJc w:val="left"/>
      <w:pPr>
        <w:ind w:left="5378" w:hanging="360"/>
      </w:pPr>
      <w:rPr>
        <w:rFonts w:ascii="Wingdings" w:hAnsi="Wingdings" w:hint="default"/>
      </w:rPr>
    </w:lvl>
    <w:lvl w:ilvl="6" w:tplc="241A0001" w:tentative="1">
      <w:start w:val="1"/>
      <w:numFmt w:val="bullet"/>
      <w:lvlText w:val=""/>
      <w:lvlJc w:val="left"/>
      <w:pPr>
        <w:ind w:left="6098" w:hanging="360"/>
      </w:pPr>
      <w:rPr>
        <w:rFonts w:ascii="Symbol" w:hAnsi="Symbol" w:hint="default"/>
      </w:rPr>
    </w:lvl>
    <w:lvl w:ilvl="7" w:tplc="241A0003" w:tentative="1">
      <w:start w:val="1"/>
      <w:numFmt w:val="bullet"/>
      <w:lvlText w:val="o"/>
      <w:lvlJc w:val="left"/>
      <w:pPr>
        <w:ind w:left="6818" w:hanging="360"/>
      </w:pPr>
      <w:rPr>
        <w:rFonts w:ascii="Courier New" w:hAnsi="Courier New" w:cs="Courier New" w:hint="default"/>
      </w:rPr>
    </w:lvl>
    <w:lvl w:ilvl="8" w:tplc="241A0005" w:tentative="1">
      <w:start w:val="1"/>
      <w:numFmt w:val="bullet"/>
      <w:lvlText w:val=""/>
      <w:lvlJc w:val="left"/>
      <w:pPr>
        <w:ind w:left="7538" w:hanging="360"/>
      </w:pPr>
      <w:rPr>
        <w:rFonts w:ascii="Wingdings" w:hAnsi="Wingdings" w:hint="default"/>
      </w:rPr>
    </w:lvl>
  </w:abstractNum>
  <w:abstractNum w:abstractNumId="6" w15:restartNumberingAfterBreak="0">
    <w:nsid w:val="4A3C1A19"/>
    <w:multiLevelType w:val="hybridMultilevel"/>
    <w:tmpl w:val="81BCA688"/>
    <w:lvl w:ilvl="0" w:tplc="2EA26ADA">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00F079F"/>
    <w:multiLevelType w:val="hybridMultilevel"/>
    <w:tmpl w:val="137E069E"/>
    <w:lvl w:ilvl="0" w:tplc="59580FC0">
      <w:start w:val="1"/>
      <w:numFmt w:val="bullet"/>
      <w:lvlText w:val=""/>
      <w:lvlJc w:val="left"/>
      <w:pPr>
        <w:ind w:left="644"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52413DA7"/>
    <w:multiLevelType w:val="hybridMultilevel"/>
    <w:tmpl w:val="FE188E2C"/>
    <w:lvl w:ilvl="0" w:tplc="D5CEFFA2">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558D3FF2"/>
    <w:multiLevelType w:val="hybridMultilevel"/>
    <w:tmpl w:val="650AB176"/>
    <w:lvl w:ilvl="0" w:tplc="7ACC636C">
      <w:start w:val="1"/>
      <w:numFmt w:val="decimal"/>
      <w:lvlText w:val="%1."/>
      <w:lvlJc w:val="left"/>
      <w:pPr>
        <w:ind w:left="644" w:hanging="360"/>
      </w:pPr>
      <w:rPr>
        <w:b/>
        <w:color w:val="auto"/>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61105FD8"/>
    <w:multiLevelType w:val="hybridMultilevel"/>
    <w:tmpl w:val="3B2EB7E2"/>
    <w:lvl w:ilvl="0" w:tplc="32345EAA">
      <w:start w:val="1"/>
      <w:numFmt w:val="decimal"/>
      <w:lvlText w:val="%1."/>
      <w:lvlJc w:val="left"/>
      <w:pPr>
        <w:ind w:left="720" w:hanging="360"/>
      </w:pPr>
      <w:rPr>
        <w:rFonts w:eastAsia="Times New Roman"/>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2DC5394"/>
    <w:multiLevelType w:val="hybridMultilevel"/>
    <w:tmpl w:val="CB3C727C"/>
    <w:lvl w:ilvl="0" w:tplc="6324E67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4D1472D"/>
    <w:multiLevelType w:val="hybridMultilevel"/>
    <w:tmpl w:val="7D0CB202"/>
    <w:lvl w:ilvl="0" w:tplc="ED346404">
      <w:numFmt w:val="bullet"/>
      <w:lvlText w:val="-"/>
      <w:lvlJc w:val="left"/>
      <w:pPr>
        <w:ind w:left="1636" w:hanging="360"/>
      </w:pPr>
      <w:rPr>
        <w:rFonts w:ascii="Times New Roman" w:eastAsia="Times New Roman" w:hAnsi="Times New Roman" w:cs="Times New Roman" w:hint="default"/>
      </w:rPr>
    </w:lvl>
    <w:lvl w:ilvl="1" w:tplc="241A0003" w:tentative="1">
      <w:start w:val="1"/>
      <w:numFmt w:val="bullet"/>
      <w:lvlText w:val="o"/>
      <w:lvlJc w:val="left"/>
      <w:pPr>
        <w:ind w:left="2356" w:hanging="360"/>
      </w:pPr>
      <w:rPr>
        <w:rFonts w:ascii="Courier New" w:hAnsi="Courier New" w:cs="Courier New" w:hint="default"/>
      </w:rPr>
    </w:lvl>
    <w:lvl w:ilvl="2" w:tplc="241A0005" w:tentative="1">
      <w:start w:val="1"/>
      <w:numFmt w:val="bullet"/>
      <w:lvlText w:val=""/>
      <w:lvlJc w:val="left"/>
      <w:pPr>
        <w:ind w:left="3076" w:hanging="360"/>
      </w:pPr>
      <w:rPr>
        <w:rFonts w:ascii="Wingdings" w:hAnsi="Wingdings" w:hint="default"/>
      </w:rPr>
    </w:lvl>
    <w:lvl w:ilvl="3" w:tplc="241A0001" w:tentative="1">
      <w:start w:val="1"/>
      <w:numFmt w:val="bullet"/>
      <w:lvlText w:val=""/>
      <w:lvlJc w:val="left"/>
      <w:pPr>
        <w:ind w:left="3796" w:hanging="360"/>
      </w:pPr>
      <w:rPr>
        <w:rFonts w:ascii="Symbol" w:hAnsi="Symbol" w:hint="default"/>
      </w:rPr>
    </w:lvl>
    <w:lvl w:ilvl="4" w:tplc="241A0003" w:tentative="1">
      <w:start w:val="1"/>
      <w:numFmt w:val="bullet"/>
      <w:lvlText w:val="o"/>
      <w:lvlJc w:val="left"/>
      <w:pPr>
        <w:ind w:left="4516" w:hanging="360"/>
      </w:pPr>
      <w:rPr>
        <w:rFonts w:ascii="Courier New" w:hAnsi="Courier New" w:cs="Courier New" w:hint="default"/>
      </w:rPr>
    </w:lvl>
    <w:lvl w:ilvl="5" w:tplc="241A0005" w:tentative="1">
      <w:start w:val="1"/>
      <w:numFmt w:val="bullet"/>
      <w:lvlText w:val=""/>
      <w:lvlJc w:val="left"/>
      <w:pPr>
        <w:ind w:left="5236" w:hanging="360"/>
      </w:pPr>
      <w:rPr>
        <w:rFonts w:ascii="Wingdings" w:hAnsi="Wingdings" w:hint="default"/>
      </w:rPr>
    </w:lvl>
    <w:lvl w:ilvl="6" w:tplc="241A0001" w:tentative="1">
      <w:start w:val="1"/>
      <w:numFmt w:val="bullet"/>
      <w:lvlText w:val=""/>
      <w:lvlJc w:val="left"/>
      <w:pPr>
        <w:ind w:left="5956" w:hanging="360"/>
      </w:pPr>
      <w:rPr>
        <w:rFonts w:ascii="Symbol" w:hAnsi="Symbol" w:hint="default"/>
      </w:rPr>
    </w:lvl>
    <w:lvl w:ilvl="7" w:tplc="241A0003" w:tentative="1">
      <w:start w:val="1"/>
      <w:numFmt w:val="bullet"/>
      <w:lvlText w:val="o"/>
      <w:lvlJc w:val="left"/>
      <w:pPr>
        <w:ind w:left="6676" w:hanging="360"/>
      </w:pPr>
      <w:rPr>
        <w:rFonts w:ascii="Courier New" w:hAnsi="Courier New" w:cs="Courier New" w:hint="default"/>
      </w:rPr>
    </w:lvl>
    <w:lvl w:ilvl="8" w:tplc="241A0005" w:tentative="1">
      <w:start w:val="1"/>
      <w:numFmt w:val="bullet"/>
      <w:lvlText w:val=""/>
      <w:lvlJc w:val="left"/>
      <w:pPr>
        <w:ind w:left="7396" w:hanging="360"/>
      </w:pPr>
      <w:rPr>
        <w:rFonts w:ascii="Wingdings" w:hAnsi="Wingdings" w:hint="default"/>
      </w:rPr>
    </w:lvl>
  </w:abstractNum>
  <w:abstractNum w:abstractNumId="13" w15:restartNumberingAfterBreak="0">
    <w:nsid w:val="761677D3"/>
    <w:multiLevelType w:val="hybridMultilevel"/>
    <w:tmpl w:val="EA4AA398"/>
    <w:lvl w:ilvl="0" w:tplc="44AE455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761F557D"/>
    <w:multiLevelType w:val="hybridMultilevel"/>
    <w:tmpl w:val="600C27E4"/>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C75245"/>
    <w:multiLevelType w:val="hybridMultilevel"/>
    <w:tmpl w:val="D00E548C"/>
    <w:lvl w:ilvl="0" w:tplc="59580FC0">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7806616F"/>
    <w:multiLevelType w:val="hybridMultilevel"/>
    <w:tmpl w:val="ABA2E50C"/>
    <w:lvl w:ilvl="0" w:tplc="48008960">
      <w:start w:val="2"/>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16cid:durableId="1166481010">
    <w:abstractNumId w:val="16"/>
  </w:num>
  <w:num w:numId="2" w16cid:durableId="1751150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401894">
    <w:abstractNumId w:val="7"/>
  </w:num>
  <w:num w:numId="4" w16cid:durableId="1989819400">
    <w:abstractNumId w:val="15"/>
  </w:num>
  <w:num w:numId="5" w16cid:durableId="1177035535">
    <w:abstractNumId w:val="1"/>
    <w:lvlOverride w:ilvl="0">
      <w:startOverride w:val="3"/>
    </w:lvlOverride>
    <w:lvlOverride w:ilvl="1"/>
    <w:lvlOverride w:ilvl="2"/>
    <w:lvlOverride w:ilvl="3"/>
    <w:lvlOverride w:ilvl="4"/>
    <w:lvlOverride w:ilvl="5"/>
    <w:lvlOverride w:ilvl="6"/>
    <w:lvlOverride w:ilvl="7"/>
    <w:lvlOverride w:ilvl="8"/>
  </w:num>
  <w:num w:numId="6" w16cid:durableId="364478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6028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403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767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100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74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4989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5446017">
    <w:abstractNumId w:val="8"/>
  </w:num>
  <w:num w:numId="14" w16cid:durableId="154228153">
    <w:abstractNumId w:val="5"/>
  </w:num>
  <w:num w:numId="15" w16cid:durableId="1204292632">
    <w:abstractNumId w:val="0"/>
  </w:num>
  <w:num w:numId="16" w16cid:durableId="1149323154">
    <w:abstractNumId w:val="12"/>
  </w:num>
  <w:num w:numId="17" w16cid:durableId="1049648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58"/>
    <w:rsid w:val="00001F5B"/>
    <w:rsid w:val="00002499"/>
    <w:rsid w:val="000A1CFC"/>
    <w:rsid w:val="000B473E"/>
    <w:rsid w:val="000E7E0E"/>
    <w:rsid w:val="00100C02"/>
    <w:rsid w:val="00107D76"/>
    <w:rsid w:val="00146115"/>
    <w:rsid w:val="00150F92"/>
    <w:rsid w:val="0018713A"/>
    <w:rsid w:val="001A1524"/>
    <w:rsid w:val="001A6DA9"/>
    <w:rsid w:val="001F6285"/>
    <w:rsid w:val="0021493B"/>
    <w:rsid w:val="00222249"/>
    <w:rsid w:val="00233855"/>
    <w:rsid w:val="00284FFC"/>
    <w:rsid w:val="002B79D5"/>
    <w:rsid w:val="002D01D2"/>
    <w:rsid w:val="002F14C9"/>
    <w:rsid w:val="00304058"/>
    <w:rsid w:val="00335444"/>
    <w:rsid w:val="003617E2"/>
    <w:rsid w:val="00386483"/>
    <w:rsid w:val="00390590"/>
    <w:rsid w:val="003C0697"/>
    <w:rsid w:val="003D0338"/>
    <w:rsid w:val="003E447F"/>
    <w:rsid w:val="0041288C"/>
    <w:rsid w:val="0043563C"/>
    <w:rsid w:val="00452B17"/>
    <w:rsid w:val="004535C2"/>
    <w:rsid w:val="00461A97"/>
    <w:rsid w:val="00473AD5"/>
    <w:rsid w:val="004854AF"/>
    <w:rsid w:val="00494B6D"/>
    <w:rsid w:val="004D35B8"/>
    <w:rsid w:val="00527214"/>
    <w:rsid w:val="00573118"/>
    <w:rsid w:val="005A58FC"/>
    <w:rsid w:val="005B6813"/>
    <w:rsid w:val="005B7200"/>
    <w:rsid w:val="005E1EA2"/>
    <w:rsid w:val="005E2F42"/>
    <w:rsid w:val="005E43B8"/>
    <w:rsid w:val="006D28F3"/>
    <w:rsid w:val="006F35F2"/>
    <w:rsid w:val="007041D7"/>
    <w:rsid w:val="00714A5F"/>
    <w:rsid w:val="00714D00"/>
    <w:rsid w:val="00732A06"/>
    <w:rsid w:val="00740F48"/>
    <w:rsid w:val="00765606"/>
    <w:rsid w:val="007A1306"/>
    <w:rsid w:val="007A131B"/>
    <w:rsid w:val="007C62E6"/>
    <w:rsid w:val="007E40D1"/>
    <w:rsid w:val="007E7F34"/>
    <w:rsid w:val="00821DFC"/>
    <w:rsid w:val="00825ACA"/>
    <w:rsid w:val="00873AD6"/>
    <w:rsid w:val="008A4010"/>
    <w:rsid w:val="008D5C80"/>
    <w:rsid w:val="008E2C62"/>
    <w:rsid w:val="0090219A"/>
    <w:rsid w:val="00904777"/>
    <w:rsid w:val="009051FB"/>
    <w:rsid w:val="00933B09"/>
    <w:rsid w:val="00962F2E"/>
    <w:rsid w:val="009909EA"/>
    <w:rsid w:val="009D1858"/>
    <w:rsid w:val="009E2D07"/>
    <w:rsid w:val="00A049D6"/>
    <w:rsid w:val="00A269C1"/>
    <w:rsid w:val="00A329C0"/>
    <w:rsid w:val="00A37C40"/>
    <w:rsid w:val="00A50404"/>
    <w:rsid w:val="00A73E51"/>
    <w:rsid w:val="00A90BE4"/>
    <w:rsid w:val="00A919D9"/>
    <w:rsid w:val="00AC3A86"/>
    <w:rsid w:val="00B04B47"/>
    <w:rsid w:val="00B116A5"/>
    <w:rsid w:val="00B1437E"/>
    <w:rsid w:val="00B32EE2"/>
    <w:rsid w:val="00B341E0"/>
    <w:rsid w:val="00B36C8D"/>
    <w:rsid w:val="00B4283F"/>
    <w:rsid w:val="00B62CFE"/>
    <w:rsid w:val="00B668F9"/>
    <w:rsid w:val="00B93254"/>
    <w:rsid w:val="00BC7491"/>
    <w:rsid w:val="00BE5E28"/>
    <w:rsid w:val="00C02B9C"/>
    <w:rsid w:val="00C10721"/>
    <w:rsid w:val="00C2067A"/>
    <w:rsid w:val="00C3483C"/>
    <w:rsid w:val="00C37CA3"/>
    <w:rsid w:val="00C6182C"/>
    <w:rsid w:val="00C62C9E"/>
    <w:rsid w:val="00C84079"/>
    <w:rsid w:val="00CB2ABE"/>
    <w:rsid w:val="00CC0C74"/>
    <w:rsid w:val="00D13815"/>
    <w:rsid w:val="00D169CE"/>
    <w:rsid w:val="00D66999"/>
    <w:rsid w:val="00D81AF6"/>
    <w:rsid w:val="00D93D7B"/>
    <w:rsid w:val="00DC1B78"/>
    <w:rsid w:val="00DD119D"/>
    <w:rsid w:val="00DF4F54"/>
    <w:rsid w:val="00E14BC7"/>
    <w:rsid w:val="00E5172B"/>
    <w:rsid w:val="00E56A1A"/>
    <w:rsid w:val="00E677A4"/>
    <w:rsid w:val="00E71316"/>
    <w:rsid w:val="00E730C5"/>
    <w:rsid w:val="00EB383E"/>
    <w:rsid w:val="00EC7FE1"/>
    <w:rsid w:val="00F03030"/>
    <w:rsid w:val="00F15E53"/>
    <w:rsid w:val="00F25199"/>
    <w:rsid w:val="00F530A5"/>
    <w:rsid w:val="00F6751F"/>
    <w:rsid w:val="00FC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F187"/>
  <w15:docId w15:val="{E09C9490-5226-4E71-A73D-6C618D49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058"/>
    <w:pPr>
      <w:spacing w:before="100" w:beforeAutospacing="1" w:after="100" w:afterAutospacing="1"/>
    </w:pPr>
  </w:style>
  <w:style w:type="paragraph" w:styleId="CommentText">
    <w:name w:val="annotation text"/>
    <w:basedOn w:val="Normal"/>
    <w:link w:val="CommentTextChar"/>
    <w:uiPriority w:val="99"/>
    <w:semiHidden/>
    <w:unhideWhenUsed/>
    <w:rsid w:val="00304058"/>
    <w:rPr>
      <w:sz w:val="20"/>
      <w:szCs w:val="20"/>
    </w:rPr>
  </w:style>
  <w:style w:type="character" w:customStyle="1" w:styleId="CommentTextChar">
    <w:name w:val="Comment Text Char"/>
    <w:basedOn w:val="DefaultParagraphFont"/>
    <w:link w:val="CommentText"/>
    <w:uiPriority w:val="99"/>
    <w:semiHidden/>
    <w:rsid w:val="0030405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0405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0405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30405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04058"/>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304058"/>
    <w:rPr>
      <w:b/>
      <w:bCs/>
    </w:rPr>
  </w:style>
  <w:style w:type="character" w:customStyle="1" w:styleId="CommentSubjectChar">
    <w:name w:val="Comment Subject Char"/>
    <w:basedOn w:val="CommentTextChar"/>
    <w:link w:val="CommentSubject"/>
    <w:uiPriority w:val="99"/>
    <w:semiHidden/>
    <w:rsid w:val="003040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4058"/>
    <w:rPr>
      <w:rFonts w:ascii="Tahoma" w:hAnsi="Tahoma"/>
      <w:sz w:val="16"/>
      <w:szCs w:val="16"/>
    </w:rPr>
  </w:style>
  <w:style w:type="character" w:customStyle="1" w:styleId="BalloonTextChar">
    <w:name w:val="Balloon Text Char"/>
    <w:basedOn w:val="DefaultParagraphFont"/>
    <w:link w:val="BalloonText"/>
    <w:uiPriority w:val="99"/>
    <w:semiHidden/>
    <w:rsid w:val="00304058"/>
    <w:rPr>
      <w:rFonts w:ascii="Tahoma" w:eastAsia="Times New Roman" w:hAnsi="Tahoma" w:cs="Times New Roman"/>
      <w:sz w:val="16"/>
      <w:szCs w:val="16"/>
    </w:rPr>
  </w:style>
  <w:style w:type="paragraph" w:styleId="NoSpacing">
    <w:name w:val="No Spacing"/>
    <w:uiPriority w:val="99"/>
    <w:qFormat/>
    <w:rsid w:val="00304058"/>
    <w:pPr>
      <w:spacing w:after="0" w:line="240" w:lineRule="auto"/>
    </w:pPr>
    <w:rPr>
      <w:rFonts w:ascii="Calibri" w:eastAsia="Calibri" w:hAnsi="Calibri" w:cs="Times New Roman"/>
      <w:sz w:val="20"/>
      <w:szCs w:val="20"/>
      <w:lang w:eastAsia="ja-JP"/>
    </w:rPr>
  </w:style>
  <w:style w:type="paragraph" w:styleId="ListParagraph">
    <w:name w:val="List Paragraph"/>
    <w:basedOn w:val="Normal"/>
    <w:uiPriority w:val="34"/>
    <w:qFormat/>
    <w:rsid w:val="00304058"/>
    <w:pPr>
      <w:spacing w:after="200" w:line="276" w:lineRule="auto"/>
      <w:ind w:left="720"/>
    </w:pPr>
    <w:rPr>
      <w:rFonts w:ascii="Calibri" w:hAnsi="Calibri"/>
      <w:sz w:val="22"/>
      <w:szCs w:val="22"/>
    </w:rPr>
  </w:style>
  <w:style w:type="character" w:customStyle="1" w:styleId="Bodytext">
    <w:name w:val="Body text_"/>
    <w:link w:val="BodyText1"/>
    <w:locked/>
    <w:rsid w:val="00304058"/>
    <w:rPr>
      <w:spacing w:val="-2"/>
      <w:shd w:val="clear" w:color="auto" w:fill="FFFFFF"/>
    </w:rPr>
  </w:style>
  <w:style w:type="paragraph" w:customStyle="1" w:styleId="BodyText1">
    <w:name w:val="Body Text1"/>
    <w:basedOn w:val="Normal"/>
    <w:link w:val="Bodytext"/>
    <w:rsid w:val="00304058"/>
    <w:pPr>
      <w:shd w:val="clear" w:color="auto" w:fill="FFFFFF"/>
      <w:spacing w:after="540" w:line="250" w:lineRule="exact"/>
      <w:ind w:hanging="1080"/>
      <w:jc w:val="center"/>
    </w:pPr>
    <w:rPr>
      <w:rFonts w:asciiTheme="minorHAnsi" w:eastAsiaTheme="minorHAnsi" w:hAnsiTheme="minorHAnsi" w:cstheme="minorBidi"/>
      <w:spacing w:val="-2"/>
      <w:sz w:val="22"/>
      <w:szCs w:val="22"/>
    </w:rPr>
  </w:style>
  <w:style w:type="paragraph" w:customStyle="1" w:styleId="Default">
    <w:name w:val="Default"/>
    <w:uiPriority w:val="99"/>
    <w:rsid w:val="003040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7">
    <w:name w:val="Body text (7)_"/>
    <w:link w:val="Bodytext70"/>
    <w:locked/>
    <w:rsid w:val="00304058"/>
    <w:rPr>
      <w:rFonts w:ascii="Arial Unicode MS" w:eastAsia="Arial Unicode MS" w:hAnsi="Arial Unicode MS" w:cs="Arial Unicode MS"/>
      <w:b/>
      <w:bCs/>
      <w:shd w:val="clear" w:color="auto" w:fill="FFFFFF"/>
    </w:rPr>
  </w:style>
  <w:style w:type="paragraph" w:customStyle="1" w:styleId="Bodytext70">
    <w:name w:val="Body text (7)"/>
    <w:basedOn w:val="Normal"/>
    <w:link w:val="Bodytext7"/>
    <w:rsid w:val="00304058"/>
    <w:pPr>
      <w:widowControl w:val="0"/>
      <w:shd w:val="clear" w:color="auto" w:fill="FFFFFF"/>
      <w:spacing w:before="300" w:after="120" w:line="0" w:lineRule="atLeast"/>
      <w:jc w:val="both"/>
    </w:pPr>
    <w:rPr>
      <w:rFonts w:ascii="Arial Unicode MS" w:eastAsia="Arial Unicode MS" w:hAnsi="Arial Unicode MS" w:cs="Arial Unicode MS"/>
      <w:b/>
      <w:bCs/>
      <w:sz w:val="22"/>
      <w:szCs w:val="22"/>
    </w:rPr>
  </w:style>
  <w:style w:type="character" w:styleId="CommentReference">
    <w:name w:val="annotation reference"/>
    <w:semiHidden/>
    <w:unhideWhenUsed/>
    <w:rsid w:val="00304058"/>
    <w:rPr>
      <w:sz w:val="16"/>
      <w:szCs w:val="16"/>
    </w:rPr>
  </w:style>
  <w:style w:type="character" w:customStyle="1" w:styleId="Heading1">
    <w:name w:val="Heading #1_"/>
    <w:rsid w:val="00304058"/>
    <w:rPr>
      <w:rFonts w:ascii="Arial Unicode MS" w:eastAsia="Arial Unicode MS" w:hAnsi="Arial Unicode MS" w:cs="Arial Unicode MS" w:hint="eastAsia"/>
      <w:b/>
      <w:bCs/>
      <w:i w:val="0"/>
      <w:iCs w:val="0"/>
      <w:smallCaps w:val="0"/>
      <w:strike w:val="0"/>
      <w:dstrike w:val="0"/>
      <w:sz w:val="22"/>
      <w:szCs w:val="22"/>
      <w:u w:val="none"/>
      <w:effect w:val="none"/>
    </w:rPr>
  </w:style>
  <w:style w:type="character" w:customStyle="1" w:styleId="Heading10">
    <w:name w:val="Heading #1"/>
    <w:rsid w:val="00304058"/>
    <w:rPr>
      <w:rFonts w:ascii="Arial Unicode MS" w:eastAsia="Arial Unicode MS" w:hAnsi="Arial Unicode MS" w:cs="Arial Unicode MS" w:hint="eastAsia"/>
      <w:b/>
      <w:bCs/>
      <w:i w:val="0"/>
      <w:iCs w:val="0"/>
      <w:smallCaps w:val="0"/>
      <w:color w:val="000000"/>
      <w:spacing w:val="0"/>
      <w:w w:val="100"/>
      <w:position w:val="0"/>
      <w:sz w:val="22"/>
      <w:szCs w:val="22"/>
      <w:u w:val="single"/>
    </w:rPr>
  </w:style>
  <w:style w:type="character" w:customStyle="1" w:styleId="Bodytext2">
    <w:name w:val="Body text (2)_"/>
    <w:rsid w:val="00304058"/>
    <w:rPr>
      <w:rFonts w:ascii="Arial Unicode MS" w:eastAsia="Arial Unicode MS" w:hAnsi="Arial Unicode MS" w:cs="Arial Unicode MS" w:hint="eastAsia"/>
      <w:b w:val="0"/>
      <w:bCs w:val="0"/>
      <w:i w:val="0"/>
      <w:iCs w:val="0"/>
      <w:smallCaps w:val="0"/>
      <w:strike w:val="0"/>
      <w:dstrike w:val="0"/>
      <w:sz w:val="22"/>
      <w:szCs w:val="22"/>
      <w:u w:val="none"/>
      <w:effect w:val="none"/>
    </w:rPr>
  </w:style>
  <w:style w:type="character" w:customStyle="1" w:styleId="Bodytext20">
    <w:name w:val="Body text (2)"/>
    <w:rsid w:val="00304058"/>
    <w:rPr>
      <w:rFonts w:ascii="Arial Unicode MS" w:eastAsia="Arial Unicode MS" w:hAnsi="Arial Unicode MS" w:cs="Arial Unicode MS" w:hint="eastAsia"/>
      <w:b w:val="0"/>
      <w:bCs w:val="0"/>
      <w:i w:val="0"/>
      <w:iCs w:val="0"/>
      <w:smallCaps w:val="0"/>
      <w:color w:val="000000"/>
      <w:spacing w:val="0"/>
      <w:w w:val="100"/>
      <w:position w:val="0"/>
      <w:sz w:val="22"/>
      <w:szCs w:val="22"/>
      <w:u w:val="single"/>
    </w:rPr>
  </w:style>
  <w:style w:type="character" w:customStyle="1" w:styleId="Bodytext2Bold">
    <w:name w:val="Body text (2) + Bold"/>
    <w:rsid w:val="00304058"/>
    <w:rPr>
      <w:rFonts w:ascii="Arial Unicode MS" w:eastAsia="Arial Unicode MS" w:hAnsi="Arial Unicode MS" w:cs="Arial Unicode MS" w:hint="eastAsia"/>
      <w:b/>
      <w:bCs/>
      <w:i w:val="0"/>
      <w:iCs w:val="0"/>
      <w:smallCaps w:val="0"/>
      <w:color w:val="000000"/>
      <w:spacing w:val="0"/>
      <w:w w:val="100"/>
      <w:position w:val="0"/>
      <w:sz w:val="22"/>
      <w:szCs w:val="22"/>
      <w:u w:val="single"/>
    </w:rPr>
  </w:style>
  <w:style w:type="character" w:customStyle="1" w:styleId="Bodytext2PalatinoLinotype">
    <w:name w:val="Body text (2) + Palatino Linotype"/>
    <w:aliases w:val="11,5 pt,Italic"/>
    <w:rsid w:val="00304058"/>
    <w:rPr>
      <w:rFonts w:ascii="Palatino Linotype" w:eastAsia="Palatino Linotype" w:hAnsi="Palatino Linotype" w:cs="Palatino Linotype" w:hint="default"/>
      <w:b w:val="0"/>
      <w:bCs w:val="0"/>
      <w:i/>
      <w:iCs/>
      <w:smallCaps w:val="0"/>
      <w:strike w:val="0"/>
      <w:dstrike w:val="0"/>
      <w:color w:val="000000"/>
      <w:spacing w:val="0"/>
      <w:w w:val="100"/>
      <w:position w:val="0"/>
      <w:sz w:val="23"/>
      <w:szCs w:val="23"/>
      <w:u w:val="none"/>
      <w:effect w:val="none"/>
    </w:rPr>
  </w:style>
  <w:style w:type="character" w:customStyle="1" w:styleId="Bodytext2SmallCaps">
    <w:name w:val="Body text (2) + Small Caps"/>
    <w:rsid w:val="00304058"/>
    <w:rPr>
      <w:rFonts w:ascii="Arial Unicode MS" w:eastAsia="Arial Unicode MS" w:hAnsi="Arial Unicode MS" w:cs="Arial Unicode MS" w:hint="eastAsia"/>
      <w:b w:val="0"/>
      <w:bCs w:val="0"/>
      <w:i w:val="0"/>
      <w:iCs w:val="0"/>
      <w:smallCaps/>
      <w:color w:val="000000"/>
      <w:spacing w:val="0"/>
      <w:w w:val="100"/>
      <w:position w:val="0"/>
      <w:sz w:val="22"/>
      <w:szCs w:val="22"/>
      <w:u w:val="single"/>
    </w:rPr>
  </w:style>
  <w:style w:type="character" w:customStyle="1" w:styleId="Bodytext7NotBold">
    <w:name w:val="Body text (7) + Not Bold"/>
    <w:rsid w:val="00304058"/>
    <w:rPr>
      <w:rFonts w:ascii="Arial Unicode MS" w:eastAsia="Arial Unicode MS" w:hAnsi="Arial Unicode MS" w:cs="Arial Unicode MS" w:hint="eastAsia"/>
      <w:b/>
      <w:bCs/>
      <w:color w:val="000000"/>
      <w:spacing w:val="0"/>
      <w:w w:val="100"/>
      <w:position w:val="0"/>
      <w:sz w:val="22"/>
      <w:szCs w:val="22"/>
      <w:shd w:val="clear" w:color="auto" w:fill="FFFFFF"/>
    </w:rPr>
  </w:style>
  <w:style w:type="table" w:styleId="TableGrid">
    <w:name w:val="Table Grid"/>
    <w:basedOn w:val="TableNormal"/>
    <w:rsid w:val="003040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8896">
      <w:bodyDiv w:val="1"/>
      <w:marLeft w:val="0"/>
      <w:marRight w:val="0"/>
      <w:marTop w:val="0"/>
      <w:marBottom w:val="0"/>
      <w:divBdr>
        <w:top w:val="none" w:sz="0" w:space="0" w:color="auto"/>
        <w:left w:val="none" w:sz="0" w:space="0" w:color="auto"/>
        <w:bottom w:val="none" w:sz="0" w:space="0" w:color="auto"/>
        <w:right w:val="none" w:sz="0" w:space="0" w:color="auto"/>
      </w:divBdr>
    </w:div>
    <w:div w:id="677974313">
      <w:bodyDiv w:val="1"/>
      <w:marLeft w:val="0"/>
      <w:marRight w:val="0"/>
      <w:marTop w:val="0"/>
      <w:marBottom w:val="0"/>
      <w:divBdr>
        <w:top w:val="none" w:sz="0" w:space="0" w:color="auto"/>
        <w:left w:val="none" w:sz="0" w:space="0" w:color="auto"/>
        <w:bottom w:val="none" w:sz="0" w:space="0" w:color="auto"/>
        <w:right w:val="none" w:sz="0" w:space="0" w:color="auto"/>
      </w:divBdr>
    </w:div>
    <w:div w:id="14997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Miloje Kundovic</cp:lastModifiedBy>
  <cp:revision>6</cp:revision>
  <cp:lastPrinted>2024-05-24T10:49:00Z</cp:lastPrinted>
  <dcterms:created xsi:type="dcterms:W3CDTF">2024-05-23T12:20:00Z</dcterms:created>
  <dcterms:modified xsi:type="dcterms:W3CDTF">2024-05-27T09:32:00Z</dcterms:modified>
</cp:coreProperties>
</file>